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68BD1" w14:textId="06F7447D" w:rsidR="008F4D2A" w:rsidRDefault="004F61FC" w:rsidP="008F4D2A">
      <w:pPr>
        <w:jc w:val="center"/>
        <w:rPr>
          <w:sz w:val="24"/>
          <w:szCs w:val="24"/>
        </w:rPr>
      </w:pPr>
      <w:r w:rsidRPr="004F61FC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5B6C0F83" wp14:editId="3900AC1E">
            <wp:extent cx="6753225" cy="9387120"/>
            <wp:effectExtent l="0" t="0" r="0" b="5080"/>
            <wp:docPr id="1" name="Рисунок 1" descr="C:\Users\m4stu\OneDrive\Рабочий стол\Титулы\ПВД\5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4stu\OneDrive\Рабочий стол\Титулы\ПВД\5.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3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D2A">
        <w:br w:type="page"/>
      </w:r>
    </w:p>
    <w:p w14:paraId="3B9727CA" w14:textId="77777777" w:rsidR="003B4AAF" w:rsidRDefault="003B4AAF">
      <w:pPr>
        <w:pStyle w:val="a3"/>
        <w:spacing w:before="5"/>
        <w:ind w:left="0"/>
        <w:jc w:val="left"/>
      </w:pPr>
    </w:p>
    <w:p w14:paraId="7DF4ED0D" w14:textId="77777777" w:rsidR="00FE642B" w:rsidRPr="00333932" w:rsidRDefault="00FE642B" w:rsidP="00333932">
      <w:pPr>
        <w:spacing w:line="360" w:lineRule="auto"/>
        <w:jc w:val="center"/>
        <w:rPr>
          <w:b/>
          <w:sz w:val="24"/>
          <w:szCs w:val="24"/>
        </w:rPr>
      </w:pPr>
      <w:r w:rsidRPr="00333932">
        <w:rPr>
          <w:b/>
          <w:sz w:val="24"/>
          <w:szCs w:val="24"/>
        </w:rPr>
        <w:t>Пояснительная</w:t>
      </w:r>
      <w:r w:rsidRPr="00333932">
        <w:rPr>
          <w:b/>
          <w:spacing w:val="-3"/>
          <w:sz w:val="24"/>
          <w:szCs w:val="24"/>
        </w:rPr>
        <w:t xml:space="preserve"> </w:t>
      </w:r>
      <w:r w:rsidRPr="00333932">
        <w:rPr>
          <w:b/>
          <w:spacing w:val="-2"/>
          <w:sz w:val="24"/>
          <w:szCs w:val="24"/>
        </w:rPr>
        <w:t>записка</w:t>
      </w:r>
    </w:p>
    <w:p w14:paraId="5ECADC1D" w14:textId="77777777" w:rsidR="00B46118" w:rsidRPr="00B30218" w:rsidRDefault="00B46118" w:rsidP="00B46118">
      <w:pPr>
        <w:pStyle w:val="a3"/>
        <w:tabs>
          <w:tab w:val="left" w:pos="2476"/>
          <w:tab w:val="left" w:pos="4639"/>
          <w:tab w:val="left" w:pos="6970"/>
          <w:tab w:val="left" w:pos="8991"/>
        </w:tabs>
        <w:spacing w:line="360" w:lineRule="auto"/>
        <w:ind w:left="0" w:right="40" w:firstLine="851"/>
      </w:pPr>
      <w:r w:rsidRPr="00B30218">
        <w:rPr>
          <w:spacing w:val="-4"/>
        </w:rPr>
        <w:t>План</w:t>
      </w:r>
      <w:r w:rsidRPr="00B30218">
        <w:t xml:space="preserve"> </w:t>
      </w:r>
      <w:r w:rsidRPr="00B30218">
        <w:rPr>
          <w:spacing w:val="-2"/>
        </w:rPr>
        <w:t>внеурочной</w:t>
      </w:r>
      <w:r w:rsidRPr="00B30218">
        <w:t xml:space="preserve"> </w:t>
      </w:r>
      <w:r w:rsidRPr="00B30218">
        <w:rPr>
          <w:spacing w:val="-2"/>
        </w:rPr>
        <w:t>деятельности</w:t>
      </w:r>
      <w:r w:rsidRPr="00B30218">
        <w:t xml:space="preserve"> </w:t>
      </w:r>
      <w:r w:rsidRPr="00B30218">
        <w:rPr>
          <w:spacing w:val="-2"/>
        </w:rPr>
        <w:t>учитывает</w:t>
      </w:r>
      <w:r w:rsidRPr="00B30218">
        <w:t xml:space="preserve"> </w:t>
      </w:r>
      <w:r w:rsidRPr="00B30218">
        <w:rPr>
          <w:spacing w:val="-2"/>
        </w:rPr>
        <w:t xml:space="preserve">этнические, </w:t>
      </w:r>
      <w:r w:rsidRPr="00B30218">
        <w:t>социально-экономические</w:t>
      </w:r>
      <w:r w:rsidRPr="00B30218">
        <w:rPr>
          <w:spacing w:val="80"/>
        </w:rPr>
        <w:t xml:space="preserve"> </w:t>
      </w:r>
      <w:r w:rsidRPr="00B30218">
        <w:t>и</w:t>
      </w:r>
      <w:r w:rsidRPr="00B30218">
        <w:rPr>
          <w:spacing w:val="80"/>
        </w:rPr>
        <w:t xml:space="preserve"> </w:t>
      </w:r>
      <w:r w:rsidRPr="00B30218">
        <w:t>иные</w:t>
      </w:r>
      <w:r w:rsidRPr="00B30218">
        <w:rPr>
          <w:spacing w:val="80"/>
        </w:rPr>
        <w:t xml:space="preserve"> </w:t>
      </w:r>
      <w:r w:rsidRPr="00B30218">
        <w:t>особенности</w:t>
      </w:r>
      <w:r w:rsidRPr="00B30218">
        <w:rPr>
          <w:spacing w:val="80"/>
        </w:rPr>
        <w:t xml:space="preserve"> </w:t>
      </w:r>
      <w:r w:rsidRPr="00B30218">
        <w:t>региона,</w:t>
      </w:r>
      <w:r w:rsidRPr="00B30218">
        <w:rPr>
          <w:spacing w:val="80"/>
        </w:rPr>
        <w:t xml:space="preserve"> </w:t>
      </w:r>
      <w:r w:rsidRPr="00B30218">
        <w:t>запросы</w:t>
      </w:r>
      <w:r w:rsidRPr="00B30218">
        <w:rPr>
          <w:spacing w:val="80"/>
        </w:rPr>
        <w:t xml:space="preserve"> </w:t>
      </w:r>
      <w:r w:rsidRPr="00B30218">
        <w:t>семей</w:t>
      </w:r>
      <w:r w:rsidRPr="00B30218">
        <w:rPr>
          <w:spacing w:val="80"/>
        </w:rPr>
        <w:t xml:space="preserve"> </w:t>
      </w:r>
      <w:r w:rsidRPr="00B30218">
        <w:t>и</w:t>
      </w:r>
      <w:r w:rsidRPr="00B30218">
        <w:rPr>
          <w:spacing w:val="80"/>
        </w:rPr>
        <w:t xml:space="preserve"> </w:t>
      </w:r>
      <w:r w:rsidRPr="00B30218">
        <w:t>других субъектов</w:t>
      </w:r>
      <w:r w:rsidRPr="00B30218">
        <w:rPr>
          <w:spacing w:val="40"/>
        </w:rPr>
        <w:t xml:space="preserve"> </w:t>
      </w:r>
      <w:r w:rsidRPr="00B30218">
        <w:t>образовательного</w:t>
      </w:r>
      <w:r w:rsidRPr="00B30218">
        <w:rPr>
          <w:spacing w:val="40"/>
        </w:rPr>
        <w:t xml:space="preserve"> </w:t>
      </w:r>
      <w:r w:rsidRPr="00B30218">
        <w:t>процесса</w:t>
      </w:r>
      <w:r w:rsidRPr="00B30218">
        <w:rPr>
          <w:spacing w:val="40"/>
        </w:rPr>
        <w:t xml:space="preserve"> </w:t>
      </w:r>
      <w:r w:rsidRPr="00B30218">
        <w:t>на</w:t>
      </w:r>
      <w:r w:rsidRPr="00B30218">
        <w:rPr>
          <w:spacing w:val="40"/>
        </w:rPr>
        <w:t xml:space="preserve"> </w:t>
      </w:r>
      <w:r w:rsidRPr="00B30218">
        <w:t>основе</w:t>
      </w:r>
      <w:r w:rsidRPr="00B30218">
        <w:rPr>
          <w:spacing w:val="40"/>
        </w:rPr>
        <w:t xml:space="preserve"> </w:t>
      </w:r>
      <w:r w:rsidRPr="00B30218">
        <w:t>системно-деятельностного</w:t>
      </w:r>
      <w:r w:rsidRPr="00B30218">
        <w:rPr>
          <w:spacing w:val="40"/>
        </w:rPr>
        <w:t xml:space="preserve"> </w:t>
      </w:r>
      <w:r w:rsidRPr="00B30218">
        <w:t>и</w:t>
      </w:r>
      <w:r w:rsidRPr="00B30218">
        <w:rPr>
          <w:spacing w:val="40"/>
        </w:rPr>
        <w:t xml:space="preserve"> </w:t>
      </w:r>
      <w:r w:rsidRPr="00B30218">
        <w:t>культурно-исторического подходов. Внеурочная деятельность при реализации ФГОС обучающихся с ОВЗ разработана в соответствии с нормативно-правовыми документами:</w:t>
      </w:r>
    </w:p>
    <w:p w14:paraId="276B36A7" w14:textId="77777777" w:rsidR="00B46118" w:rsidRPr="00B30218" w:rsidRDefault="00B46118" w:rsidP="00B46118">
      <w:pPr>
        <w:pStyle w:val="a3"/>
        <w:spacing w:before="39" w:line="360" w:lineRule="auto"/>
        <w:ind w:left="0" w:right="40" w:firstLine="851"/>
      </w:pPr>
      <w:r w:rsidRPr="00B30218">
        <w:t xml:space="preserve">Федерального закона от 29.12.2012 № 273-ФЗ «Об образовании в Российской </w:t>
      </w:r>
      <w:r w:rsidRPr="00B30218">
        <w:rPr>
          <w:spacing w:val="-2"/>
        </w:rPr>
        <w:t>Федерации»;</w:t>
      </w:r>
    </w:p>
    <w:p w14:paraId="571C70A5" w14:textId="77777777" w:rsidR="00B46118" w:rsidRPr="00B30218" w:rsidRDefault="00B46118" w:rsidP="00B46118">
      <w:pPr>
        <w:pStyle w:val="a3"/>
        <w:spacing w:before="36" w:line="360" w:lineRule="auto"/>
        <w:ind w:left="0" w:right="40" w:firstLine="851"/>
      </w:pPr>
      <w:r w:rsidRPr="00B30218">
        <w:t>Федерального</w:t>
      </w:r>
      <w:r w:rsidRPr="00B30218">
        <w:rPr>
          <w:spacing w:val="62"/>
          <w:w w:val="150"/>
        </w:rPr>
        <w:t xml:space="preserve"> </w:t>
      </w:r>
      <w:r w:rsidRPr="00B30218">
        <w:t>закона</w:t>
      </w:r>
      <w:r w:rsidRPr="00B30218">
        <w:rPr>
          <w:spacing w:val="80"/>
        </w:rPr>
        <w:t xml:space="preserve"> </w:t>
      </w:r>
      <w:r w:rsidRPr="00B30218">
        <w:t>от</w:t>
      </w:r>
      <w:r w:rsidRPr="00B30218">
        <w:rPr>
          <w:spacing w:val="62"/>
          <w:w w:val="150"/>
        </w:rPr>
        <w:t xml:space="preserve"> </w:t>
      </w:r>
      <w:r w:rsidRPr="00B30218">
        <w:t>24.09.2022</w:t>
      </w:r>
      <w:r w:rsidRPr="00B30218">
        <w:rPr>
          <w:spacing w:val="80"/>
        </w:rPr>
        <w:t xml:space="preserve"> </w:t>
      </w:r>
      <w:r w:rsidRPr="00B30218">
        <w:t>№</w:t>
      </w:r>
      <w:r w:rsidRPr="00B30218">
        <w:rPr>
          <w:spacing w:val="80"/>
        </w:rPr>
        <w:t> </w:t>
      </w:r>
      <w:r w:rsidRPr="00B30218">
        <w:t>371-ФЗ</w:t>
      </w:r>
      <w:r w:rsidRPr="00B30218">
        <w:rPr>
          <w:spacing w:val="64"/>
          <w:w w:val="150"/>
        </w:rPr>
        <w:t xml:space="preserve"> </w:t>
      </w:r>
      <w:r w:rsidRPr="00B30218">
        <w:t>«О</w:t>
      </w:r>
      <w:r w:rsidRPr="00B30218">
        <w:rPr>
          <w:spacing w:val="80"/>
        </w:rPr>
        <w:t xml:space="preserve"> </w:t>
      </w:r>
      <w:r w:rsidRPr="00B30218">
        <w:t>внесении</w:t>
      </w:r>
      <w:r w:rsidRPr="00B30218">
        <w:rPr>
          <w:spacing w:val="62"/>
          <w:w w:val="150"/>
        </w:rPr>
        <w:t xml:space="preserve"> </w:t>
      </w:r>
      <w:r w:rsidRPr="00B30218">
        <w:t>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14:paraId="791A4AD2" w14:textId="77777777" w:rsidR="00B46118" w:rsidRPr="00B30218" w:rsidRDefault="00B46118" w:rsidP="00B46118">
      <w:pPr>
        <w:pStyle w:val="a3"/>
        <w:spacing w:before="35" w:line="360" w:lineRule="auto"/>
        <w:ind w:left="0" w:right="40" w:firstLine="851"/>
      </w:pPr>
      <w:r w:rsidRPr="00B30218">
        <w:t>Федеральный закон от 19 декабря 2023 г. № 618-ФЗ «О внесении изменений в Федеральный закон «Об образовании в Российской Федерации»;</w:t>
      </w:r>
    </w:p>
    <w:p w14:paraId="00B5552D" w14:textId="77777777" w:rsidR="00B46118" w:rsidRPr="00B30218" w:rsidRDefault="00B46118" w:rsidP="00B46118">
      <w:pPr>
        <w:pStyle w:val="a3"/>
        <w:spacing w:before="36" w:line="360" w:lineRule="auto"/>
        <w:ind w:left="0" w:right="40" w:firstLine="851"/>
      </w:pPr>
      <w:r w:rsidRPr="00B30218">
        <w:t>Федерального государственного образовательного стандарта начального общего образования обучающихся с ограниченными возможностями здоровья, утверж</w:t>
      </w:r>
      <w:bookmarkStart w:id="0" w:name="_GoBack"/>
      <w:bookmarkEnd w:id="0"/>
      <w:r w:rsidRPr="00B30218">
        <w:t>денным</w:t>
      </w:r>
      <w:r w:rsidRPr="00B30218">
        <w:rPr>
          <w:spacing w:val="40"/>
        </w:rPr>
        <w:t xml:space="preserve"> </w:t>
      </w:r>
      <w:r w:rsidRPr="00B30218">
        <w:t>приказом</w:t>
      </w:r>
      <w:r w:rsidRPr="00B30218">
        <w:rPr>
          <w:spacing w:val="53"/>
        </w:rPr>
        <w:t xml:space="preserve"> </w:t>
      </w:r>
      <w:r w:rsidRPr="00B30218">
        <w:t>Министерства</w:t>
      </w:r>
      <w:r w:rsidRPr="00B30218">
        <w:rPr>
          <w:spacing w:val="53"/>
        </w:rPr>
        <w:t xml:space="preserve"> </w:t>
      </w:r>
      <w:r w:rsidRPr="00B30218">
        <w:t>образования</w:t>
      </w:r>
      <w:r w:rsidRPr="00B30218">
        <w:rPr>
          <w:spacing w:val="54"/>
        </w:rPr>
        <w:t xml:space="preserve"> </w:t>
      </w:r>
      <w:r w:rsidRPr="00B30218">
        <w:t>и</w:t>
      </w:r>
      <w:r w:rsidRPr="00B30218">
        <w:rPr>
          <w:spacing w:val="54"/>
        </w:rPr>
        <w:t xml:space="preserve"> </w:t>
      </w:r>
      <w:r w:rsidRPr="00B30218">
        <w:t>науки</w:t>
      </w:r>
      <w:r w:rsidRPr="00B30218">
        <w:rPr>
          <w:spacing w:val="54"/>
        </w:rPr>
        <w:t xml:space="preserve"> </w:t>
      </w:r>
      <w:r w:rsidRPr="00B30218">
        <w:t>Российской</w:t>
      </w:r>
      <w:r w:rsidRPr="00B30218">
        <w:rPr>
          <w:spacing w:val="55"/>
        </w:rPr>
        <w:t xml:space="preserve"> </w:t>
      </w:r>
      <w:r w:rsidRPr="00B30218">
        <w:t>Федерации</w:t>
      </w:r>
      <w:r w:rsidRPr="00B30218">
        <w:rPr>
          <w:spacing w:val="54"/>
        </w:rPr>
        <w:t xml:space="preserve"> </w:t>
      </w:r>
      <w:r w:rsidRPr="00B30218">
        <w:t>от</w:t>
      </w:r>
      <w:r w:rsidRPr="00B30218">
        <w:rPr>
          <w:spacing w:val="54"/>
        </w:rPr>
        <w:t xml:space="preserve"> </w:t>
      </w:r>
      <w:r w:rsidRPr="00B30218">
        <w:rPr>
          <w:spacing w:val="-2"/>
        </w:rPr>
        <w:t xml:space="preserve">19.12.2014 </w:t>
      </w:r>
      <w:r w:rsidRPr="00B30218">
        <w:t>№</w:t>
      </w:r>
      <w:r w:rsidRPr="00B30218">
        <w:rPr>
          <w:spacing w:val="-5"/>
        </w:rPr>
        <w:t xml:space="preserve"> </w:t>
      </w:r>
      <w:r w:rsidRPr="00B30218">
        <w:t>1598</w:t>
      </w:r>
      <w:r w:rsidRPr="00B30218">
        <w:rPr>
          <w:spacing w:val="-1"/>
        </w:rPr>
        <w:t xml:space="preserve"> </w:t>
      </w:r>
      <w:r w:rsidRPr="00B30218">
        <w:t>(далее</w:t>
      </w:r>
      <w:r w:rsidRPr="00B30218">
        <w:rPr>
          <w:spacing w:val="-2"/>
        </w:rPr>
        <w:t xml:space="preserve"> </w:t>
      </w:r>
      <w:r w:rsidRPr="00B30218">
        <w:t>–</w:t>
      </w:r>
      <w:r w:rsidRPr="00B30218">
        <w:rPr>
          <w:spacing w:val="-1"/>
        </w:rPr>
        <w:t xml:space="preserve"> </w:t>
      </w:r>
      <w:r w:rsidRPr="00B30218">
        <w:t>ФГОС</w:t>
      </w:r>
      <w:r w:rsidRPr="00B30218">
        <w:rPr>
          <w:spacing w:val="-1"/>
        </w:rPr>
        <w:t xml:space="preserve"> </w:t>
      </w:r>
      <w:r w:rsidRPr="00B30218">
        <w:t>начального</w:t>
      </w:r>
      <w:r w:rsidRPr="00B30218">
        <w:rPr>
          <w:spacing w:val="-1"/>
        </w:rPr>
        <w:t xml:space="preserve"> </w:t>
      </w:r>
      <w:r>
        <w:t>обще</w:t>
      </w:r>
      <w:r w:rsidRPr="00B30218">
        <w:t>го</w:t>
      </w:r>
      <w:r w:rsidRPr="00B30218">
        <w:rPr>
          <w:spacing w:val="-1"/>
        </w:rPr>
        <w:t xml:space="preserve"> </w:t>
      </w:r>
      <w:r w:rsidRPr="00B30218">
        <w:t>образования</w:t>
      </w:r>
      <w:r w:rsidRPr="00B30218">
        <w:rPr>
          <w:spacing w:val="-1"/>
        </w:rPr>
        <w:t xml:space="preserve"> </w:t>
      </w:r>
      <w:r w:rsidRPr="00B30218">
        <w:t>обучающихся</w:t>
      </w:r>
      <w:r w:rsidRPr="00B30218">
        <w:rPr>
          <w:spacing w:val="-1"/>
        </w:rPr>
        <w:t xml:space="preserve"> </w:t>
      </w:r>
      <w:r w:rsidRPr="00B30218">
        <w:t>с</w:t>
      </w:r>
      <w:r w:rsidRPr="00B30218">
        <w:rPr>
          <w:spacing w:val="-2"/>
        </w:rPr>
        <w:t xml:space="preserve"> ОВЗ);</w:t>
      </w:r>
    </w:p>
    <w:p w14:paraId="47914EA1" w14:textId="77777777" w:rsidR="00B46118" w:rsidRPr="00B30218" w:rsidRDefault="00B46118" w:rsidP="00B46118">
      <w:pPr>
        <w:pStyle w:val="a3"/>
        <w:spacing w:before="36" w:line="360" w:lineRule="auto"/>
        <w:ind w:left="0" w:right="40" w:firstLine="851"/>
      </w:pPr>
      <w:r w:rsidRPr="00B30218">
        <w:t>приказа</w:t>
      </w:r>
      <w:r w:rsidRPr="00B30218">
        <w:rPr>
          <w:spacing w:val="73"/>
        </w:rPr>
        <w:t xml:space="preserve"> </w:t>
      </w:r>
      <w:r w:rsidRPr="00B30218">
        <w:t>Министерства</w:t>
      </w:r>
      <w:r w:rsidRPr="00B30218">
        <w:rPr>
          <w:spacing w:val="75"/>
        </w:rPr>
        <w:t xml:space="preserve"> </w:t>
      </w:r>
      <w:r w:rsidRPr="00B30218">
        <w:t>просвещения</w:t>
      </w:r>
      <w:r w:rsidRPr="00B30218">
        <w:rPr>
          <w:spacing w:val="76"/>
        </w:rPr>
        <w:t xml:space="preserve"> </w:t>
      </w:r>
      <w:r w:rsidRPr="00B30218">
        <w:t>РФ</w:t>
      </w:r>
      <w:r w:rsidRPr="00B30218">
        <w:rPr>
          <w:spacing w:val="76"/>
        </w:rPr>
        <w:t xml:space="preserve"> </w:t>
      </w:r>
      <w:r w:rsidRPr="00B30218">
        <w:t>от</w:t>
      </w:r>
      <w:r w:rsidRPr="00B30218">
        <w:rPr>
          <w:spacing w:val="77"/>
        </w:rPr>
        <w:t xml:space="preserve"> </w:t>
      </w:r>
      <w:r w:rsidRPr="00B30218">
        <w:t>24</w:t>
      </w:r>
      <w:r w:rsidRPr="00B30218">
        <w:rPr>
          <w:spacing w:val="76"/>
        </w:rPr>
        <w:t xml:space="preserve"> </w:t>
      </w:r>
      <w:r w:rsidRPr="00B30218">
        <w:t>ноября</w:t>
      </w:r>
      <w:r w:rsidRPr="00B30218">
        <w:rPr>
          <w:spacing w:val="76"/>
        </w:rPr>
        <w:t xml:space="preserve"> </w:t>
      </w:r>
      <w:r w:rsidRPr="00B30218">
        <w:t>2022</w:t>
      </w:r>
      <w:r w:rsidRPr="00B30218">
        <w:rPr>
          <w:spacing w:val="76"/>
        </w:rPr>
        <w:t xml:space="preserve"> </w:t>
      </w:r>
      <w:r w:rsidRPr="00B30218">
        <w:t>г.</w:t>
      </w:r>
      <w:r w:rsidRPr="00B30218">
        <w:rPr>
          <w:spacing w:val="78"/>
        </w:rPr>
        <w:t xml:space="preserve"> </w:t>
      </w:r>
      <w:r w:rsidRPr="00B30218">
        <w:t>№</w:t>
      </w:r>
      <w:r w:rsidRPr="00B30218">
        <w:rPr>
          <w:spacing w:val="76"/>
        </w:rPr>
        <w:t xml:space="preserve"> </w:t>
      </w:r>
      <w:r w:rsidRPr="00B30218">
        <w:rPr>
          <w:spacing w:val="-4"/>
        </w:rPr>
        <w:t xml:space="preserve">1023 </w:t>
      </w:r>
      <w:r w:rsidRPr="00B30218">
        <w:t>«Об утверждении федеральной адаптированной образовательной программы начального</w:t>
      </w:r>
      <w:r w:rsidRPr="00B30218">
        <w:rPr>
          <w:spacing w:val="40"/>
        </w:rPr>
        <w:t xml:space="preserve"> </w:t>
      </w:r>
      <w:r w:rsidRPr="00B30218">
        <w:t>общего образования для обучающихся с ограниченными возможностями здоровья»;</w:t>
      </w:r>
    </w:p>
    <w:p w14:paraId="2C824192" w14:textId="77777777" w:rsidR="00B46118" w:rsidRPr="00B30218" w:rsidRDefault="00B46118" w:rsidP="00B46118">
      <w:pPr>
        <w:pStyle w:val="a3"/>
        <w:spacing w:before="35" w:line="360" w:lineRule="auto"/>
        <w:ind w:left="0" w:right="40" w:firstLine="851"/>
      </w:pPr>
      <w:r w:rsidRPr="00B30218">
        <w:t>приказа</w:t>
      </w:r>
      <w:r w:rsidRPr="00B30218">
        <w:rPr>
          <w:spacing w:val="69"/>
          <w:w w:val="150"/>
        </w:rPr>
        <w:t xml:space="preserve"> </w:t>
      </w:r>
      <w:r w:rsidRPr="00B30218">
        <w:t>Министерства</w:t>
      </w:r>
      <w:r w:rsidRPr="00B30218">
        <w:rPr>
          <w:spacing w:val="70"/>
          <w:w w:val="150"/>
        </w:rPr>
        <w:t xml:space="preserve"> </w:t>
      </w:r>
      <w:r w:rsidRPr="00B30218">
        <w:t>просвещения</w:t>
      </w:r>
      <w:r w:rsidRPr="00B30218">
        <w:rPr>
          <w:spacing w:val="70"/>
          <w:w w:val="150"/>
        </w:rPr>
        <w:t xml:space="preserve"> </w:t>
      </w:r>
      <w:r w:rsidRPr="00B30218">
        <w:t>РФ</w:t>
      </w:r>
      <w:r w:rsidRPr="00B30218">
        <w:rPr>
          <w:spacing w:val="70"/>
          <w:w w:val="150"/>
        </w:rPr>
        <w:t xml:space="preserve"> </w:t>
      </w:r>
      <w:r w:rsidRPr="00B30218">
        <w:t>от</w:t>
      </w:r>
      <w:r w:rsidRPr="00B30218">
        <w:rPr>
          <w:spacing w:val="71"/>
          <w:w w:val="150"/>
        </w:rPr>
        <w:t xml:space="preserve"> </w:t>
      </w:r>
      <w:r w:rsidRPr="00B30218">
        <w:t>30.08.2022</w:t>
      </w:r>
      <w:r w:rsidRPr="00B30218">
        <w:rPr>
          <w:spacing w:val="70"/>
          <w:w w:val="150"/>
        </w:rPr>
        <w:t xml:space="preserve"> </w:t>
      </w:r>
      <w:r w:rsidRPr="00B30218">
        <w:t>№</w:t>
      </w:r>
      <w:r w:rsidRPr="00B30218">
        <w:rPr>
          <w:spacing w:val="70"/>
          <w:w w:val="150"/>
        </w:rPr>
        <w:t xml:space="preserve"> </w:t>
      </w:r>
      <w:r w:rsidRPr="00B30218">
        <w:rPr>
          <w:spacing w:val="-5"/>
        </w:rPr>
        <w:t xml:space="preserve">84 </w:t>
      </w:r>
      <w:r w:rsidRPr="00B30218">
        <w:t>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утверждённым</w:t>
      </w:r>
      <w:r w:rsidRPr="00B30218">
        <w:rPr>
          <w:spacing w:val="80"/>
        </w:rPr>
        <w:t xml:space="preserve"> </w:t>
      </w:r>
      <w:r w:rsidRPr="00B30218">
        <w:t>приказом Министерства просвещения</w:t>
      </w:r>
      <w:r w:rsidRPr="00B30218">
        <w:rPr>
          <w:spacing w:val="40"/>
        </w:rPr>
        <w:t xml:space="preserve"> </w:t>
      </w:r>
      <w:r w:rsidRPr="00B30218">
        <w:t>Российской Федерации от 02.09.2020 № 458»;</w:t>
      </w:r>
    </w:p>
    <w:p w14:paraId="1C1A3D22" w14:textId="77777777" w:rsidR="00B46118" w:rsidRPr="00B30218" w:rsidRDefault="00B46118" w:rsidP="00B46118">
      <w:pPr>
        <w:pStyle w:val="a3"/>
        <w:spacing w:before="35" w:line="360" w:lineRule="auto"/>
        <w:ind w:left="0" w:right="40" w:firstLine="851"/>
      </w:pPr>
      <w:r w:rsidRPr="00B30218">
        <w:t>приказа</w:t>
      </w:r>
      <w:r w:rsidRPr="00B30218">
        <w:rPr>
          <w:spacing w:val="28"/>
        </w:rPr>
        <w:t xml:space="preserve"> </w:t>
      </w:r>
      <w:r w:rsidRPr="00B30218">
        <w:t>Министерства</w:t>
      </w:r>
      <w:r w:rsidRPr="00B30218">
        <w:rPr>
          <w:spacing w:val="30"/>
        </w:rPr>
        <w:t xml:space="preserve"> </w:t>
      </w:r>
      <w:r w:rsidRPr="00B30218">
        <w:t>просвещения</w:t>
      </w:r>
      <w:r w:rsidRPr="00B30218">
        <w:rPr>
          <w:spacing w:val="31"/>
        </w:rPr>
        <w:t xml:space="preserve"> </w:t>
      </w:r>
      <w:r w:rsidRPr="00B30218">
        <w:t>Российской</w:t>
      </w:r>
      <w:r w:rsidRPr="00B30218">
        <w:rPr>
          <w:spacing w:val="32"/>
        </w:rPr>
        <w:t xml:space="preserve"> </w:t>
      </w:r>
      <w:r w:rsidRPr="00B30218">
        <w:t>Федерации</w:t>
      </w:r>
      <w:r w:rsidRPr="00B30218">
        <w:rPr>
          <w:spacing w:val="31"/>
        </w:rPr>
        <w:t xml:space="preserve"> </w:t>
      </w:r>
      <w:r w:rsidRPr="00B30218">
        <w:t>от</w:t>
      </w:r>
      <w:r w:rsidRPr="00B30218">
        <w:rPr>
          <w:spacing w:val="31"/>
        </w:rPr>
        <w:t xml:space="preserve"> </w:t>
      </w:r>
      <w:r w:rsidRPr="00B30218">
        <w:t>22.01.2024</w:t>
      </w:r>
      <w:r w:rsidRPr="00B30218">
        <w:rPr>
          <w:spacing w:val="31"/>
        </w:rPr>
        <w:t xml:space="preserve"> </w:t>
      </w:r>
      <w:r w:rsidRPr="00B30218">
        <w:t>№</w:t>
      </w:r>
      <w:r w:rsidRPr="00B30218">
        <w:rPr>
          <w:spacing w:val="31"/>
        </w:rPr>
        <w:t xml:space="preserve"> </w:t>
      </w:r>
      <w:r w:rsidRPr="00B30218">
        <w:rPr>
          <w:spacing w:val="-5"/>
        </w:rPr>
        <w:t xml:space="preserve">31 </w:t>
      </w:r>
      <w:r w:rsidRPr="00B30218">
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образования;</w:t>
      </w:r>
    </w:p>
    <w:p w14:paraId="35A7F295" w14:textId="77777777" w:rsidR="00B46118" w:rsidRPr="00B30218" w:rsidRDefault="00B46118" w:rsidP="00B46118">
      <w:pPr>
        <w:pStyle w:val="a3"/>
        <w:spacing w:before="35" w:line="360" w:lineRule="auto"/>
        <w:ind w:left="0" w:right="40" w:firstLine="851"/>
      </w:pPr>
      <w:r w:rsidRPr="00B30218">
        <w:t>приказа</w:t>
      </w:r>
      <w:r w:rsidRPr="00B30218">
        <w:rPr>
          <w:spacing w:val="28"/>
        </w:rPr>
        <w:t xml:space="preserve"> </w:t>
      </w:r>
      <w:r w:rsidRPr="00B30218">
        <w:t>Министерства</w:t>
      </w:r>
      <w:r w:rsidRPr="00B30218">
        <w:rPr>
          <w:spacing w:val="31"/>
        </w:rPr>
        <w:t xml:space="preserve"> </w:t>
      </w:r>
      <w:r w:rsidRPr="00B30218">
        <w:t>просвещения</w:t>
      </w:r>
      <w:r w:rsidRPr="00B30218">
        <w:rPr>
          <w:spacing w:val="31"/>
        </w:rPr>
        <w:t xml:space="preserve"> </w:t>
      </w:r>
      <w:r w:rsidRPr="00B30218">
        <w:t>Российской</w:t>
      </w:r>
      <w:r w:rsidRPr="00B30218">
        <w:rPr>
          <w:spacing w:val="31"/>
        </w:rPr>
        <w:t xml:space="preserve"> </w:t>
      </w:r>
      <w:r w:rsidRPr="00B30218">
        <w:t>Федерации</w:t>
      </w:r>
      <w:r w:rsidRPr="00B30218">
        <w:rPr>
          <w:spacing w:val="32"/>
        </w:rPr>
        <w:t xml:space="preserve"> </w:t>
      </w:r>
      <w:r w:rsidRPr="00B30218">
        <w:t>от</w:t>
      </w:r>
      <w:r w:rsidRPr="00B30218">
        <w:rPr>
          <w:spacing w:val="31"/>
        </w:rPr>
        <w:t xml:space="preserve"> </w:t>
      </w:r>
      <w:r w:rsidRPr="00B30218">
        <w:t>01.02.2024</w:t>
      </w:r>
      <w:r w:rsidRPr="00B30218">
        <w:rPr>
          <w:spacing w:val="31"/>
        </w:rPr>
        <w:t xml:space="preserve"> </w:t>
      </w:r>
      <w:r w:rsidRPr="00B30218">
        <w:t>№</w:t>
      </w:r>
      <w:r w:rsidRPr="00B30218">
        <w:rPr>
          <w:spacing w:val="31"/>
        </w:rPr>
        <w:t xml:space="preserve"> </w:t>
      </w:r>
      <w:r w:rsidRPr="00B30218">
        <w:rPr>
          <w:spacing w:val="-5"/>
        </w:rPr>
        <w:t xml:space="preserve">67 </w:t>
      </w:r>
      <w:r w:rsidRPr="00B30218">
        <w:t>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0711FE92" w14:textId="77777777" w:rsidR="00B46118" w:rsidRPr="00B30218" w:rsidRDefault="00B46118" w:rsidP="00B46118">
      <w:pPr>
        <w:pStyle w:val="a3"/>
        <w:spacing w:line="360" w:lineRule="auto"/>
        <w:ind w:left="0" w:right="40" w:firstLine="851"/>
      </w:pPr>
      <w:r w:rsidRPr="00B30218">
        <w:t>приказа</w:t>
      </w:r>
      <w:r w:rsidRPr="00B30218">
        <w:rPr>
          <w:spacing w:val="69"/>
          <w:w w:val="150"/>
        </w:rPr>
        <w:t xml:space="preserve"> </w:t>
      </w:r>
      <w:r w:rsidRPr="00B30218">
        <w:t>Министерства</w:t>
      </w:r>
      <w:r w:rsidRPr="00B30218">
        <w:rPr>
          <w:spacing w:val="70"/>
          <w:w w:val="150"/>
        </w:rPr>
        <w:t xml:space="preserve"> </w:t>
      </w:r>
      <w:r w:rsidRPr="00B30218">
        <w:t>просвещения</w:t>
      </w:r>
      <w:r w:rsidRPr="00B30218">
        <w:rPr>
          <w:spacing w:val="70"/>
          <w:w w:val="150"/>
        </w:rPr>
        <w:t xml:space="preserve"> </w:t>
      </w:r>
      <w:r w:rsidRPr="00B30218">
        <w:t>РФ</w:t>
      </w:r>
      <w:r w:rsidRPr="00B30218">
        <w:rPr>
          <w:spacing w:val="70"/>
          <w:w w:val="150"/>
        </w:rPr>
        <w:t xml:space="preserve"> </w:t>
      </w:r>
      <w:r w:rsidRPr="00B30218">
        <w:t>от</w:t>
      </w:r>
      <w:r w:rsidRPr="00B30218">
        <w:rPr>
          <w:spacing w:val="71"/>
          <w:w w:val="150"/>
        </w:rPr>
        <w:t xml:space="preserve"> </w:t>
      </w:r>
      <w:r w:rsidRPr="00B30218">
        <w:t>17.07.2024</w:t>
      </w:r>
      <w:r w:rsidRPr="00B30218">
        <w:rPr>
          <w:spacing w:val="70"/>
          <w:w w:val="150"/>
        </w:rPr>
        <w:t xml:space="preserve"> </w:t>
      </w:r>
      <w:r w:rsidRPr="00B30218">
        <w:t>№</w:t>
      </w:r>
      <w:r w:rsidRPr="00B30218">
        <w:rPr>
          <w:spacing w:val="70"/>
          <w:w w:val="150"/>
        </w:rPr>
        <w:t xml:space="preserve"> </w:t>
      </w:r>
      <w:r w:rsidRPr="00B30218">
        <w:rPr>
          <w:spacing w:val="-5"/>
        </w:rPr>
        <w:t xml:space="preserve">495 </w:t>
      </w:r>
      <w:r w:rsidRPr="00B30218">
        <w:t>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585FE29B" w14:textId="77777777" w:rsidR="00B46118" w:rsidRPr="00B30218" w:rsidRDefault="00B46118" w:rsidP="00B46118">
      <w:pPr>
        <w:pStyle w:val="a3"/>
        <w:spacing w:line="360" w:lineRule="auto"/>
        <w:ind w:left="0" w:right="40" w:firstLine="851"/>
      </w:pPr>
      <w:r w:rsidRPr="00B30218">
        <w:t>порядка</w:t>
      </w:r>
      <w:r w:rsidRPr="00B30218">
        <w:rPr>
          <w:spacing w:val="-7"/>
        </w:rPr>
        <w:t xml:space="preserve"> </w:t>
      </w:r>
      <w:r w:rsidRPr="00B30218">
        <w:t>организации</w:t>
      </w:r>
      <w:r w:rsidRPr="00B30218">
        <w:rPr>
          <w:spacing w:val="-6"/>
        </w:rPr>
        <w:t xml:space="preserve"> </w:t>
      </w:r>
      <w:r w:rsidRPr="00B30218">
        <w:t>и</w:t>
      </w:r>
      <w:r w:rsidRPr="00B30218">
        <w:rPr>
          <w:spacing w:val="-5"/>
        </w:rPr>
        <w:t xml:space="preserve"> </w:t>
      </w:r>
      <w:r w:rsidRPr="00B30218">
        <w:t>осуществления</w:t>
      </w:r>
      <w:r w:rsidRPr="00B30218">
        <w:rPr>
          <w:spacing w:val="-4"/>
        </w:rPr>
        <w:t xml:space="preserve"> </w:t>
      </w:r>
      <w:r w:rsidRPr="00B30218">
        <w:t>образовательной</w:t>
      </w:r>
      <w:r w:rsidRPr="00B30218">
        <w:rPr>
          <w:spacing w:val="-4"/>
        </w:rPr>
        <w:t xml:space="preserve"> </w:t>
      </w:r>
      <w:r w:rsidRPr="00B30218">
        <w:t>деятельности</w:t>
      </w:r>
      <w:r w:rsidRPr="00B30218">
        <w:rPr>
          <w:spacing w:val="-4"/>
        </w:rPr>
        <w:t xml:space="preserve"> </w:t>
      </w:r>
      <w:r w:rsidRPr="00B30218">
        <w:t>по</w:t>
      </w:r>
      <w:r w:rsidRPr="00B30218">
        <w:rPr>
          <w:spacing w:val="-3"/>
        </w:rPr>
        <w:t xml:space="preserve"> </w:t>
      </w:r>
      <w:r w:rsidRPr="00B30218">
        <w:rPr>
          <w:spacing w:val="-2"/>
        </w:rPr>
        <w:t xml:space="preserve">основным </w:t>
      </w:r>
      <w:r w:rsidRPr="00B30218">
        <w:lastRenderedPageBreak/>
        <w:t>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Минпросвещения России от 22.03.2021 № 115;</w:t>
      </w:r>
    </w:p>
    <w:p w14:paraId="71853DA8" w14:textId="77777777" w:rsidR="00B46118" w:rsidRPr="00B30218" w:rsidRDefault="00B46118" w:rsidP="00B46118">
      <w:pPr>
        <w:pStyle w:val="a3"/>
        <w:spacing w:line="360" w:lineRule="auto"/>
        <w:ind w:left="0" w:right="40" w:firstLine="851"/>
      </w:pPr>
      <w:r w:rsidRPr="00B30218">
        <w:t>письма Министерства просвещения РФ «Об участии учеников муниципальных и государственных школ РФ во внеурочной деятельности»</w:t>
      </w:r>
      <w:r w:rsidRPr="00B30218">
        <w:rPr>
          <w:spacing w:val="-5"/>
        </w:rPr>
        <w:t xml:space="preserve"> </w:t>
      </w:r>
      <w:r w:rsidRPr="00B30218">
        <w:t>от 5 сентября 2018 года № 03-ПГ-МП-</w:t>
      </w:r>
      <w:r w:rsidRPr="00B30218">
        <w:rPr>
          <w:spacing w:val="-2"/>
        </w:rPr>
        <w:t>42216;</w:t>
      </w:r>
    </w:p>
    <w:p w14:paraId="1F9B3EB5" w14:textId="77777777" w:rsidR="00B46118" w:rsidRPr="00B30218" w:rsidRDefault="00B46118" w:rsidP="00B46118">
      <w:pPr>
        <w:pStyle w:val="a3"/>
        <w:spacing w:line="360" w:lineRule="auto"/>
        <w:ind w:left="0" w:right="40" w:firstLine="851"/>
      </w:pPr>
      <w:r w:rsidRPr="00B30218">
        <w:t>письма</w:t>
      </w:r>
      <w:r w:rsidRPr="00B30218">
        <w:rPr>
          <w:spacing w:val="80"/>
        </w:rPr>
        <w:t xml:space="preserve"> </w:t>
      </w:r>
      <w:r w:rsidRPr="00B30218">
        <w:t>Министерства</w:t>
      </w:r>
      <w:r w:rsidRPr="00B30218">
        <w:rPr>
          <w:spacing w:val="80"/>
        </w:rPr>
        <w:t xml:space="preserve"> </w:t>
      </w:r>
      <w:r w:rsidRPr="00B30218">
        <w:t>просвещения</w:t>
      </w:r>
      <w:r w:rsidRPr="00B30218">
        <w:rPr>
          <w:spacing w:val="80"/>
        </w:rPr>
        <w:t xml:space="preserve"> </w:t>
      </w:r>
      <w:r w:rsidRPr="00B30218">
        <w:t>РФ</w:t>
      </w:r>
      <w:r w:rsidRPr="00B30218">
        <w:rPr>
          <w:spacing w:val="80"/>
        </w:rPr>
        <w:t xml:space="preserve"> </w:t>
      </w:r>
      <w:r w:rsidRPr="00B30218">
        <w:t>от</w:t>
      </w:r>
      <w:r w:rsidRPr="00B30218">
        <w:rPr>
          <w:spacing w:val="80"/>
        </w:rPr>
        <w:t xml:space="preserve"> </w:t>
      </w:r>
      <w:r w:rsidRPr="00B30218">
        <w:t>17.06.2022</w:t>
      </w:r>
      <w:r w:rsidRPr="00B30218">
        <w:rPr>
          <w:spacing w:val="80"/>
        </w:rPr>
        <w:t xml:space="preserve"> </w:t>
      </w:r>
      <w:r w:rsidRPr="00B30218">
        <w:t>№03-871</w:t>
      </w:r>
      <w:r w:rsidRPr="00B30218">
        <w:rPr>
          <w:spacing w:val="80"/>
        </w:rPr>
        <w:t xml:space="preserve"> </w:t>
      </w:r>
      <w:r w:rsidRPr="00B30218">
        <w:t>«Об</w:t>
      </w:r>
      <w:r w:rsidRPr="00B30218">
        <w:rPr>
          <w:spacing w:val="80"/>
        </w:rPr>
        <w:t xml:space="preserve"> </w:t>
      </w:r>
      <w:r w:rsidRPr="00B30218">
        <w:t>организации занятий «Разговоры о важном»;</w:t>
      </w:r>
    </w:p>
    <w:p w14:paraId="21C17627" w14:textId="77777777" w:rsidR="00B46118" w:rsidRPr="00B30218" w:rsidRDefault="00B46118" w:rsidP="00B46118">
      <w:pPr>
        <w:pStyle w:val="a3"/>
        <w:spacing w:line="360" w:lineRule="auto"/>
        <w:ind w:left="0" w:right="40" w:firstLine="851"/>
      </w:pPr>
      <w:r w:rsidRPr="00B30218">
        <w:t>письма</w:t>
      </w:r>
      <w:r w:rsidRPr="00B30218">
        <w:rPr>
          <w:spacing w:val="80"/>
        </w:rPr>
        <w:t xml:space="preserve"> </w:t>
      </w:r>
      <w:r w:rsidRPr="00B30218">
        <w:t>Министерства</w:t>
      </w:r>
      <w:r w:rsidRPr="00B30218">
        <w:rPr>
          <w:spacing w:val="80"/>
        </w:rPr>
        <w:t xml:space="preserve"> </w:t>
      </w:r>
      <w:r w:rsidRPr="00B30218">
        <w:t>просвещения</w:t>
      </w:r>
      <w:r w:rsidRPr="00B30218">
        <w:rPr>
          <w:spacing w:val="80"/>
        </w:rPr>
        <w:t xml:space="preserve"> </w:t>
      </w:r>
      <w:r w:rsidRPr="00B30218">
        <w:t>РФ</w:t>
      </w:r>
      <w:r w:rsidRPr="00B30218">
        <w:rPr>
          <w:spacing w:val="80"/>
        </w:rPr>
        <w:t xml:space="preserve"> </w:t>
      </w:r>
      <w:r w:rsidRPr="00B30218">
        <w:t>от</w:t>
      </w:r>
      <w:r w:rsidRPr="00B30218">
        <w:rPr>
          <w:spacing w:val="80"/>
        </w:rPr>
        <w:t xml:space="preserve"> </w:t>
      </w:r>
      <w:r w:rsidRPr="00B30218">
        <w:t>15.08.2022</w:t>
      </w:r>
      <w:r w:rsidRPr="00B30218">
        <w:rPr>
          <w:spacing w:val="80"/>
        </w:rPr>
        <w:t xml:space="preserve"> </w:t>
      </w:r>
      <w:r w:rsidRPr="00B30218">
        <w:t>№</w:t>
      </w:r>
      <w:r w:rsidRPr="00B30218">
        <w:rPr>
          <w:spacing w:val="80"/>
        </w:rPr>
        <w:t xml:space="preserve"> </w:t>
      </w:r>
      <w:r w:rsidRPr="00B30218">
        <w:t>03-1190</w:t>
      </w:r>
      <w:r w:rsidRPr="00B30218">
        <w:rPr>
          <w:spacing w:val="80"/>
        </w:rPr>
        <w:t xml:space="preserve"> </w:t>
      </w:r>
      <w:r w:rsidRPr="00B30218">
        <w:t>«Методические рекомендации по организации цикла внеурочных занятий «Разговоры о важном»;</w:t>
      </w:r>
    </w:p>
    <w:p w14:paraId="15DE8C30" w14:textId="77777777" w:rsidR="00B46118" w:rsidRPr="00B30218" w:rsidRDefault="00B46118" w:rsidP="00B46118">
      <w:pPr>
        <w:pStyle w:val="a3"/>
        <w:spacing w:line="360" w:lineRule="auto"/>
        <w:ind w:left="0" w:right="40" w:firstLine="851"/>
      </w:pPr>
      <w:r>
        <w:t>п</w:t>
      </w:r>
      <w:r w:rsidRPr="00B30218">
        <w:t>исьма Министерства просвещения РФ №07-5789 от 25.08.2022 «О направлении методических рекомендаций по организации цикла внеурочных занятий «Разговоры о важном» при реализации адаптированных основных общеобразовательных программ»;</w:t>
      </w:r>
    </w:p>
    <w:p w14:paraId="15B4D4FF" w14:textId="77777777" w:rsidR="00B46118" w:rsidRPr="00B30218" w:rsidRDefault="00B46118" w:rsidP="00B46118">
      <w:pPr>
        <w:pStyle w:val="a3"/>
        <w:tabs>
          <w:tab w:val="left" w:pos="1856"/>
          <w:tab w:val="left" w:pos="2407"/>
          <w:tab w:val="left" w:pos="3218"/>
          <w:tab w:val="left" w:pos="4166"/>
          <w:tab w:val="left" w:pos="5003"/>
          <w:tab w:val="left" w:pos="6476"/>
          <w:tab w:val="left" w:pos="7109"/>
          <w:tab w:val="left" w:pos="8781"/>
        </w:tabs>
        <w:spacing w:before="34" w:line="360" w:lineRule="auto"/>
        <w:ind w:left="0" w:right="40" w:firstLine="851"/>
      </w:pPr>
      <w:r w:rsidRPr="00B30218">
        <w:t xml:space="preserve">примерных адаптированных основных общеобразовательных программ начального общего образования глухих обучающихся, слабослышащих и позднооглохших обучающихся, </w:t>
      </w:r>
      <w:r w:rsidRPr="00B30218">
        <w:rPr>
          <w:spacing w:val="-2"/>
        </w:rPr>
        <w:t>слепых</w:t>
      </w:r>
      <w:r w:rsidRPr="00B30218">
        <w:t xml:space="preserve"> </w:t>
      </w:r>
      <w:r w:rsidRPr="00B30218">
        <w:rPr>
          <w:spacing w:val="-2"/>
        </w:rPr>
        <w:t>обучающихся,</w:t>
      </w:r>
      <w:r w:rsidRPr="00B30218">
        <w:t xml:space="preserve"> </w:t>
      </w:r>
      <w:r w:rsidRPr="00B30218">
        <w:rPr>
          <w:spacing w:val="-2"/>
        </w:rPr>
        <w:t>слабовидящих</w:t>
      </w:r>
      <w:r w:rsidRPr="00B30218">
        <w:t xml:space="preserve"> </w:t>
      </w:r>
      <w:r w:rsidRPr="00B30218">
        <w:rPr>
          <w:spacing w:val="-2"/>
        </w:rPr>
        <w:t>обучающихся,</w:t>
      </w:r>
      <w:r w:rsidRPr="00B30218">
        <w:rPr>
          <w:spacing w:val="-15"/>
        </w:rPr>
        <w:t xml:space="preserve"> </w:t>
      </w:r>
      <w:r w:rsidRPr="00B30218">
        <w:rPr>
          <w:spacing w:val="-4"/>
        </w:rPr>
        <w:t xml:space="preserve">обучающихся </w:t>
      </w:r>
      <w:r w:rsidRPr="00B30218">
        <w:t xml:space="preserve">с тяжелыми нарушениями речи, обучающихся с нарушениями опорно-двигательного аппарата, </w:t>
      </w:r>
      <w:r w:rsidRPr="00B30218">
        <w:rPr>
          <w:spacing w:val="-2"/>
        </w:rPr>
        <w:t>обучающихся</w:t>
      </w:r>
      <w:r w:rsidRPr="00B30218">
        <w:t xml:space="preserve"> </w:t>
      </w:r>
      <w:r w:rsidRPr="00B30218">
        <w:rPr>
          <w:spacing w:val="-10"/>
        </w:rPr>
        <w:t>с</w:t>
      </w:r>
      <w:r w:rsidRPr="00B30218">
        <w:t xml:space="preserve"> </w:t>
      </w:r>
      <w:r w:rsidRPr="00B30218">
        <w:rPr>
          <w:spacing w:val="-2"/>
        </w:rPr>
        <w:t>задержкой</w:t>
      </w:r>
      <w:r w:rsidRPr="00B30218">
        <w:t xml:space="preserve"> </w:t>
      </w:r>
      <w:r w:rsidRPr="00B30218">
        <w:rPr>
          <w:spacing w:val="-2"/>
        </w:rPr>
        <w:t>психического</w:t>
      </w:r>
      <w:r w:rsidRPr="00B30218">
        <w:t xml:space="preserve"> </w:t>
      </w:r>
      <w:r w:rsidRPr="00B30218">
        <w:rPr>
          <w:spacing w:val="-2"/>
        </w:rPr>
        <w:t>развития,</w:t>
      </w:r>
      <w:r w:rsidRPr="00B30218">
        <w:t xml:space="preserve"> </w:t>
      </w:r>
      <w:r w:rsidRPr="00B30218">
        <w:rPr>
          <w:spacing w:val="-2"/>
        </w:rPr>
        <w:t xml:space="preserve">обучающихся </w:t>
      </w:r>
      <w:r w:rsidRPr="00B30218">
        <w:t>с расстройствами аутистического спектра, одобренных решением федерального учебно-методического</w:t>
      </w:r>
      <w:r w:rsidRPr="00B30218">
        <w:rPr>
          <w:spacing w:val="26"/>
        </w:rPr>
        <w:t xml:space="preserve"> </w:t>
      </w:r>
      <w:r w:rsidRPr="00B30218">
        <w:t>объединения</w:t>
      </w:r>
      <w:r w:rsidRPr="00B30218">
        <w:rPr>
          <w:spacing w:val="25"/>
        </w:rPr>
        <w:t xml:space="preserve"> </w:t>
      </w:r>
      <w:r w:rsidRPr="00B30218">
        <w:t>по</w:t>
      </w:r>
      <w:r w:rsidRPr="00B30218">
        <w:rPr>
          <w:spacing w:val="26"/>
        </w:rPr>
        <w:t xml:space="preserve"> </w:t>
      </w:r>
      <w:r w:rsidRPr="00B30218">
        <w:t>общему</w:t>
      </w:r>
      <w:r w:rsidRPr="00B30218">
        <w:rPr>
          <w:spacing w:val="77"/>
          <w:w w:val="150"/>
        </w:rPr>
        <w:t xml:space="preserve"> </w:t>
      </w:r>
      <w:r w:rsidRPr="00B30218">
        <w:t>образованию</w:t>
      </w:r>
      <w:r w:rsidRPr="00B30218">
        <w:rPr>
          <w:spacing w:val="27"/>
        </w:rPr>
        <w:t xml:space="preserve"> </w:t>
      </w:r>
      <w:r w:rsidRPr="00B30218">
        <w:t>(протокол</w:t>
      </w:r>
      <w:r w:rsidRPr="00B30218">
        <w:rPr>
          <w:spacing w:val="25"/>
        </w:rPr>
        <w:t xml:space="preserve"> </w:t>
      </w:r>
      <w:r w:rsidRPr="00B30218">
        <w:t>от</w:t>
      </w:r>
      <w:r w:rsidRPr="00B30218">
        <w:rPr>
          <w:spacing w:val="27"/>
        </w:rPr>
        <w:t xml:space="preserve"> </w:t>
      </w:r>
      <w:r w:rsidRPr="00B30218">
        <w:t>22</w:t>
      </w:r>
      <w:r w:rsidRPr="00B30218">
        <w:rPr>
          <w:spacing w:val="25"/>
        </w:rPr>
        <w:t xml:space="preserve"> </w:t>
      </w:r>
      <w:r w:rsidRPr="00B30218">
        <w:t>декабря</w:t>
      </w:r>
      <w:r w:rsidRPr="00B30218">
        <w:rPr>
          <w:spacing w:val="27"/>
        </w:rPr>
        <w:t xml:space="preserve"> </w:t>
      </w:r>
      <w:r w:rsidRPr="00B30218">
        <w:t>2015</w:t>
      </w:r>
      <w:r w:rsidRPr="00B30218">
        <w:rPr>
          <w:spacing w:val="25"/>
        </w:rPr>
        <w:t xml:space="preserve"> </w:t>
      </w:r>
      <w:r w:rsidRPr="00B30218">
        <w:rPr>
          <w:spacing w:val="-5"/>
        </w:rPr>
        <w:t xml:space="preserve">г. </w:t>
      </w:r>
      <w:r w:rsidRPr="00B30218">
        <w:t>№</w:t>
      </w:r>
      <w:r w:rsidRPr="00B30218">
        <w:rPr>
          <w:spacing w:val="-1"/>
        </w:rPr>
        <w:t xml:space="preserve"> </w:t>
      </w:r>
      <w:r w:rsidRPr="00B30218">
        <w:rPr>
          <w:spacing w:val="-2"/>
        </w:rPr>
        <w:t>4/15);</w:t>
      </w:r>
    </w:p>
    <w:p w14:paraId="555C0005" w14:textId="77777777" w:rsidR="00B46118" w:rsidRPr="00B30218" w:rsidRDefault="00B46118" w:rsidP="00B46118">
      <w:pPr>
        <w:pStyle w:val="a5"/>
        <w:tabs>
          <w:tab w:val="left" w:pos="1126"/>
        </w:tabs>
        <w:spacing w:line="360" w:lineRule="auto"/>
        <w:ind w:left="0" w:right="40" w:firstLine="851"/>
        <w:rPr>
          <w:sz w:val="24"/>
          <w:szCs w:val="24"/>
        </w:rPr>
      </w:pPr>
      <w:r w:rsidRPr="00B30218">
        <w:rPr>
          <w:sz w:val="24"/>
          <w:szCs w:val="24"/>
        </w:rPr>
        <w:t>санитарных</w:t>
      </w:r>
      <w:r w:rsidRPr="00B30218">
        <w:rPr>
          <w:spacing w:val="80"/>
          <w:w w:val="150"/>
          <w:sz w:val="24"/>
          <w:szCs w:val="24"/>
        </w:rPr>
        <w:t xml:space="preserve"> </w:t>
      </w:r>
      <w:r w:rsidRPr="00B30218">
        <w:rPr>
          <w:sz w:val="24"/>
          <w:szCs w:val="24"/>
        </w:rPr>
        <w:t>правил</w:t>
      </w:r>
      <w:r w:rsidRPr="00B30218">
        <w:rPr>
          <w:spacing w:val="80"/>
          <w:w w:val="150"/>
          <w:sz w:val="24"/>
          <w:szCs w:val="24"/>
        </w:rPr>
        <w:t xml:space="preserve"> </w:t>
      </w:r>
      <w:r w:rsidRPr="00B30218">
        <w:rPr>
          <w:sz w:val="24"/>
          <w:szCs w:val="24"/>
        </w:rPr>
        <w:t>СП</w:t>
      </w:r>
      <w:r w:rsidRPr="00B30218">
        <w:rPr>
          <w:spacing w:val="80"/>
          <w:w w:val="150"/>
          <w:sz w:val="24"/>
          <w:szCs w:val="24"/>
        </w:rPr>
        <w:t xml:space="preserve"> </w:t>
      </w:r>
      <w:r w:rsidRPr="00B30218">
        <w:rPr>
          <w:sz w:val="24"/>
          <w:szCs w:val="24"/>
        </w:rPr>
        <w:t>2.4.3648-20</w:t>
      </w:r>
      <w:r w:rsidRPr="00B30218">
        <w:rPr>
          <w:spacing w:val="80"/>
          <w:w w:val="150"/>
          <w:sz w:val="24"/>
          <w:szCs w:val="24"/>
        </w:rPr>
        <w:t xml:space="preserve"> </w:t>
      </w:r>
      <w:r w:rsidRPr="00B30218">
        <w:rPr>
          <w:sz w:val="24"/>
          <w:szCs w:val="24"/>
        </w:rPr>
        <w:t>«Санитарно-эпидемиологические</w:t>
      </w:r>
      <w:r w:rsidRPr="00B30218">
        <w:rPr>
          <w:spacing w:val="80"/>
          <w:w w:val="150"/>
          <w:sz w:val="24"/>
          <w:szCs w:val="24"/>
        </w:rPr>
        <w:t xml:space="preserve"> </w:t>
      </w:r>
      <w:r w:rsidRPr="00B30218">
        <w:rPr>
          <w:sz w:val="24"/>
          <w:szCs w:val="24"/>
        </w:rPr>
        <w:t>требования</w:t>
      </w:r>
      <w:r w:rsidRPr="00B30218">
        <w:rPr>
          <w:spacing w:val="80"/>
          <w:sz w:val="24"/>
          <w:szCs w:val="24"/>
        </w:rPr>
        <w:t xml:space="preserve"> </w:t>
      </w:r>
      <w:r w:rsidRPr="00B30218">
        <w:rPr>
          <w:sz w:val="24"/>
          <w:szCs w:val="24"/>
        </w:rPr>
        <w:t>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- СП 2.4.3648-20);</w:t>
      </w:r>
    </w:p>
    <w:p w14:paraId="4579A14C" w14:textId="77777777" w:rsidR="00B46118" w:rsidRDefault="00B46118" w:rsidP="00B46118">
      <w:pPr>
        <w:pStyle w:val="a5"/>
        <w:tabs>
          <w:tab w:val="left" w:pos="1174"/>
        </w:tabs>
        <w:spacing w:before="1" w:line="360" w:lineRule="auto"/>
        <w:ind w:left="0" w:right="40" w:firstLine="851"/>
        <w:rPr>
          <w:sz w:val="24"/>
          <w:szCs w:val="24"/>
        </w:rPr>
      </w:pPr>
      <w:r w:rsidRPr="00B30218">
        <w:rPr>
          <w:sz w:val="24"/>
          <w:szCs w:val="24"/>
        </w:rPr>
        <w:t>санитарных</w:t>
      </w:r>
      <w:r w:rsidRPr="00B30218">
        <w:rPr>
          <w:spacing w:val="40"/>
          <w:sz w:val="24"/>
          <w:szCs w:val="24"/>
        </w:rPr>
        <w:t xml:space="preserve"> </w:t>
      </w:r>
      <w:r w:rsidRPr="00B30218">
        <w:rPr>
          <w:sz w:val="24"/>
          <w:szCs w:val="24"/>
        </w:rPr>
        <w:t>правил</w:t>
      </w:r>
      <w:r w:rsidRPr="00B30218">
        <w:rPr>
          <w:spacing w:val="40"/>
          <w:sz w:val="24"/>
          <w:szCs w:val="24"/>
        </w:rPr>
        <w:t xml:space="preserve"> </w:t>
      </w:r>
      <w:r w:rsidRPr="00B30218">
        <w:rPr>
          <w:sz w:val="24"/>
          <w:szCs w:val="24"/>
        </w:rPr>
        <w:t>и</w:t>
      </w:r>
      <w:r w:rsidRPr="00B30218">
        <w:rPr>
          <w:spacing w:val="40"/>
          <w:sz w:val="24"/>
          <w:szCs w:val="24"/>
        </w:rPr>
        <w:t xml:space="preserve"> </w:t>
      </w:r>
      <w:r w:rsidRPr="00B30218">
        <w:rPr>
          <w:sz w:val="24"/>
          <w:szCs w:val="24"/>
        </w:rPr>
        <w:t>норм</w:t>
      </w:r>
      <w:r w:rsidRPr="00B30218">
        <w:rPr>
          <w:spacing w:val="40"/>
          <w:sz w:val="24"/>
          <w:szCs w:val="24"/>
        </w:rPr>
        <w:t xml:space="preserve"> </w:t>
      </w:r>
      <w:r w:rsidRPr="00B30218">
        <w:rPr>
          <w:sz w:val="24"/>
          <w:szCs w:val="24"/>
        </w:rPr>
        <w:t>СанПиН</w:t>
      </w:r>
      <w:r w:rsidRPr="00B30218">
        <w:rPr>
          <w:spacing w:val="40"/>
          <w:sz w:val="24"/>
          <w:szCs w:val="24"/>
        </w:rPr>
        <w:t xml:space="preserve"> </w:t>
      </w:r>
      <w:r w:rsidRPr="00B30218">
        <w:rPr>
          <w:sz w:val="24"/>
          <w:szCs w:val="24"/>
        </w:rPr>
        <w:t>1.2.3685-21</w:t>
      </w:r>
      <w:r w:rsidRPr="00B30218">
        <w:rPr>
          <w:spacing w:val="56"/>
          <w:sz w:val="24"/>
          <w:szCs w:val="24"/>
        </w:rPr>
        <w:t xml:space="preserve"> </w:t>
      </w:r>
      <w:r w:rsidRPr="00B30218">
        <w:rPr>
          <w:sz w:val="24"/>
          <w:szCs w:val="24"/>
        </w:rPr>
        <w:t>«Гигиенические</w:t>
      </w:r>
      <w:r w:rsidRPr="00B30218">
        <w:rPr>
          <w:spacing w:val="40"/>
          <w:sz w:val="24"/>
          <w:szCs w:val="24"/>
        </w:rPr>
        <w:t xml:space="preserve"> </w:t>
      </w:r>
      <w:r w:rsidRPr="00B30218">
        <w:rPr>
          <w:sz w:val="24"/>
          <w:szCs w:val="24"/>
        </w:rPr>
        <w:t>нормативы</w:t>
      </w:r>
      <w:r w:rsidRPr="00B30218">
        <w:rPr>
          <w:spacing w:val="80"/>
          <w:sz w:val="24"/>
          <w:szCs w:val="24"/>
        </w:rPr>
        <w:t xml:space="preserve"> </w:t>
      </w:r>
      <w:r w:rsidRPr="00B30218">
        <w:rPr>
          <w:sz w:val="24"/>
          <w:szCs w:val="24"/>
        </w:rPr>
        <w:t>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</w:t>
      </w:r>
      <w:r>
        <w:rPr>
          <w:sz w:val="24"/>
          <w:szCs w:val="24"/>
        </w:rPr>
        <w:t xml:space="preserve"> 2 (далее - СанПиН 1.2.3685-21);</w:t>
      </w:r>
    </w:p>
    <w:p w14:paraId="662DC683" w14:textId="77777777" w:rsidR="00B46118" w:rsidRDefault="00B46118" w:rsidP="00B46118">
      <w:pPr>
        <w:pStyle w:val="a5"/>
        <w:tabs>
          <w:tab w:val="left" w:pos="1174"/>
        </w:tabs>
        <w:spacing w:before="1" w:line="360" w:lineRule="auto"/>
        <w:ind w:left="0" w:right="40" w:firstLine="851"/>
        <w:rPr>
          <w:sz w:val="24"/>
          <w:szCs w:val="24"/>
        </w:rPr>
      </w:pPr>
      <w:r>
        <w:rPr>
          <w:sz w:val="24"/>
          <w:szCs w:val="24"/>
        </w:rPr>
        <w:t>Устава МОУ СОШ «Образовательный комплекс № 3»;</w:t>
      </w:r>
    </w:p>
    <w:p w14:paraId="05256AA2" w14:textId="77777777" w:rsidR="00B46118" w:rsidRPr="00B30218" w:rsidRDefault="00B46118" w:rsidP="00B46118">
      <w:pPr>
        <w:pStyle w:val="a5"/>
        <w:tabs>
          <w:tab w:val="left" w:pos="1174"/>
        </w:tabs>
        <w:spacing w:before="1" w:line="360" w:lineRule="auto"/>
        <w:ind w:left="0" w:right="40" w:firstLine="851"/>
        <w:rPr>
          <w:sz w:val="24"/>
          <w:szCs w:val="24"/>
        </w:rPr>
      </w:pPr>
      <w:r>
        <w:rPr>
          <w:sz w:val="24"/>
          <w:szCs w:val="24"/>
        </w:rPr>
        <w:t>Локальных нормативных актов МОУ СОШ «Образовательный комплекс № 3».</w:t>
      </w:r>
    </w:p>
    <w:p w14:paraId="07787091" w14:textId="77777777" w:rsidR="00B46118" w:rsidRPr="00B46118" w:rsidRDefault="00B46118" w:rsidP="00B46118">
      <w:pPr>
        <w:pStyle w:val="12"/>
        <w:keepNext/>
        <w:keepLines/>
        <w:tabs>
          <w:tab w:val="left" w:pos="668"/>
        </w:tabs>
        <w:jc w:val="left"/>
        <w:rPr>
          <w:lang w:val="ru-RU"/>
        </w:rPr>
      </w:pPr>
    </w:p>
    <w:p w14:paraId="3283287E" w14:textId="77777777" w:rsidR="00B46118" w:rsidRPr="00B46118" w:rsidRDefault="00B46118" w:rsidP="00B46118">
      <w:pPr>
        <w:pStyle w:val="10"/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экскурсии, кружки, «веселые старты», олимпиады, соревнования, походы, проекты, секции, круглые столы, конференции, диспуты, школьные научные общества, общественно полезные практики на добровольной основе и т.д.</w:t>
      </w:r>
    </w:p>
    <w:p w14:paraId="6CB53DFE" w14:textId="77777777" w:rsidR="00B46118" w:rsidRPr="00B46118" w:rsidRDefault="00B46118" w:rsidP="00B46118">
      <w:pPr>
        <w:pStyle w:val="10"/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t xml:space="preserve">Внеурочная деятельность способствует социальной интеграции обучающихся путем организации и </w:t>
      </w:r>
      <w:r w:rsidRPr="00B46118">
        <w:rPr>
          <w:rStyle w:val="ae"/>
          <w:lang w:val="ru-RU"/>
        </w:rPr>
        <w:lastRenderedPageBreak/>
        <w:t>проведения мероприятий, в которых предусмотрена совместная деятельность разных обучающихся (с ТНР и без таковых), различных организаций. Виды совместной внеурочной деятельности подбираются с учетом возможностей и интересов как обучающихся с ТНР, так и их сверстников, не имеющих нарушений речи.</w:t>
      </w:r>
    </w:p>
    <w:p w14:paraId="00181969" w14:textId="77777777" w:rsidR="00B46118" w:rsidRPr="00B46118" w:rsidRDefault="00B46118" w:rsidP="00B46118">
      <w:pPr>
        <w:pStyle w:val="10"/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t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образования, организаций культуры и спорта). В период каникул для продолжения внеурочной деятельности используются возможности организации отдыха обучающихся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образования.</w:t>
      </w:r>
    </w:p>
    <w:p w14:paraId="3793866B" w14:textId="77777777" w:rsidR="00B46118" w:rsidRPr="00B46118" w:rsidRDefault="00B46118" w:rsidP="00B46118">
      <w:pPr>
        <w:pStyle w:val="10"/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t>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досуге, их участия в самоуправлении и общественно полезной деятельности.</w:t>
      </w:r>
    </w:p>
    <w:p w14:paraId="31989655" w14:textId="77777777" w:rsidR="00B46118" w:rsidRPr="00B46118" w:rsidRDefault="00B46118" w:rsidP="00B46118">
      <w:pPr>
        <w:pStyle w:val="10"/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t>Внеурочная деятельность призвана объединить в единый процесс воспитание, образование, развитие и здоровьесбережение, а также обеспечить структурную и содержательную преемственность учебных предметов, должна отражать специфику целей и задач образовательной организации, служить созданию гибкой системы для реализации индивидуальных творческих интересов личности. Кроме того, внеурочная деятельность решает еще одну важную задачу - расширить культурное пространство образовательной</w:t>
      </w:r>
    </w:p>
    <w:p w14:paraId="45CC0BBA" w14:textId="77777777" w:rsidR="00B46118" w:rsidRPr="00B46118" w:rsidRDefault="00B46118" w:rsidP="00B46118">
      <w:pPr>
        <w:pStyle w:val="10"/>
        <w:ind w:firstLine="0"/>
        <w:jc w:val="both"/>
        <w:rPr>
          <w:lang w:val="ru-RU"/>
        </w:rPr>
      </w:pPr>
      <w:r w:rsidRPr="00B46118">
        <w:rPr>
          <w:rStyle w:val="ae"/>
          <w:lang w:val="ru-RU"/>
        </w:rPr>
        <w:t>организации. В этой сфере знакомство обучающихся с ценностями культуры происходит с учетом его личных интересов и микросоциума.</w:t>
      </w:r>
    </w:p>
    <w:p w14:paraId="3FEAB809" w14:textId="77777777" w:rsidR="00B46118" w:rsidRPr="00B46118" w:rsidRDefault="00B46118" w:rsidP="00B46118">
      <w:pPr>
        <w:pStyle w:val="10"/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t>Программа внеурочной деятельности направлена на удовлетворение потребностей обучающихся, общества и государства, региональной системы общего начального образования.</w:t>
      </w:r>
    </w:p>
    <w:p w14:paraId="2AA30677" w14:textId="77777777" w:rsidR="00B46118" w:rsidRPr="00B46118" w:rsidRDefault="00B46118" w:rsidP="00B46118">
      <w:pPr>
        <w:pStyle w:val="10"/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t>Целью программы является создание условий для проявления у обучающихся своих интересов на основе свободного выбора.</w:t>
      </w:r>
    </w:p>
    <w:p w14:paraId="4B3BCADD" w14:textId="77777777" w:rsidR="00B46118" w:rsidRPr="002C3A0B" w:rsidRDefault="00B46118" w:rsidP="00B46118">
      <w:pPr>
        <w:pStyle w:val="10"/>
        <w:ind w:firstLine="720"/>
        <w:jc w:val="both"/>
      </w:pPr>
      <w:r w:rsidRPr="002C3A0B">
        <w:rPr>
          <w:rStyle w:val="ae"/>
          <w:b/>
          <w:bCs/>
        </w:rPr>
        <w:t xml:space="preserve">Задачи </w:t>
      </w:r>
      <w:r w:rsidRPr="002C3A0B">
        <w:rPr>
          <w:rStyle w:val="ae"/>
        </w:rPr>
        <w:t>программы:</w:t>
      </w:r>
    </w:p>
    <w:p w14:paraId="4FE24CA3" w14:textId="77777777" w:rsidR="00B46118" w:rsidRPr="00B46118" w:rsidRDefault="00B46118" w:rsidP="00B46118">
      <w:pPr>
        <w:pStyle w:val="10"/>
        <w:numPr>
          <w:ilvl w:val="0"/>
          <w:numId w:val="2"/>
        </w:numPr>
        <w:tabs>
          <w:tab w:val="left" w:pos="957"/>
        </w:tabs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t>выявление интересов, склонностей, способностей, возможностей обучающихся;</w:t>
      </w:r>
    </w:p>
    <w:p w14:paraId="37A2E694" w14:textId="77777777" w:rsidR="00B46118" w:rsidRPr="00B46118" w:rsidRDefault="00B46118" w:rsidP="00B46118">
      <w:pPr>
        <w:pStyle w:val="10"/>
        <w:numPr>
          <w:ilvl w:val="0"/>
          <w:numId w:val="2"/>
        </w:numPr>
        <w:tabs>
          <w:tab w:val="left" w:pos="957"/>
        </w:tabs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t>педагогическое сопровождение индивидуального развития обучающихся;</w:t>
      </w:r>
    </w:p>
    <w:p w14:paraId="7F747BAD" w14:textId="77777777" w:rsidR="00B46118" w:rsidRPr="00B46118" w:rsidRDefault="00B46118" w:rsidP="00B46118">
      <w:pPr>
        <w:pStyle w:val="10"/>
        <w:numPr>
          <w:ilvl w:val="0"/>
          <w:numId w:val="2"/>
        </w:numPr>
        <w:tabs>
          <w:tab w:val="left" w:pos="957"/>
        </w:tabs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t>организация среды для реализации приобретенных знаний, умений, навыков;</w:t>
      </w:r>
    </w:p>
    <w:p w14:paraId="32B999BA" w14:textId="77777777" w:rsidR="00B46118" w:rsidRPr="002C3A0B" w:rsidRDefault="00B46118" w:rsidP="00B46118">
      <w:pPr>
        <w:pStyle w:val="10"/>
        <w:numPr>
          <w:ilvl w:val="0"/>
          <w:numId w:val="2"/>
        </w:numPr>
        <w:tabs>
          <w:tab w:val="left" w:pos="957"/>
        </w:tabs>
        <w:ind w:firstLine="720"/>
        <w:jc w:val="both"/>
      </w:pPr>
      <w:r w:rsidRPr="002C3A0B">
        <w:rPr>
          <w:rStyle w:val="ae"/>
        </w:rPr>
        <w:t>развитие опыта творческой деятельности;</w:t>
      </w:r>
    </w:p>
    <w:p w14:paraId="154B5468" w14:textId="77777777" w:rsidR="00B46118" w:rsidRPr="002C3A0B" w:rsidRDefault="00B46118" w:rsidP="00B46118">
      <w:pPr>
        <w:pStyle w:val="10"/>
        <w:numPr>
          <w:ilvl w:val="0"/>
          <w:numId w:val="2"/>
        </w:numPr>
        <w:tabs>
          <w:tab w:val="left" w:pos="957"/>
        </w:tabs>
        <w:ind w:firstLine="720"/>
        <w:jc w:val="both"/>
      </w:pPr>
      <w:r w:rsidRPr="002C3A0B">
        <w:rPr>
          <w:rStyle w:val="ae"/>
        </w:rPr>
        <w:t>развитие опыта неформального общения;</w:t>
      </w:r>
    </w:p>
    <w:p w14:paraId="05F1D979" w14:textId="77777777" w:rsidR="00B46118" w:rsidRPr="00B46118" w:rsidRDefault="00B46118" w:rsidP="00B46118">
      <w:pPr>
        <w:pStyle w:val="10"/>
        <w:numPr>
          <w:ilvl w:val="0"/>
          <w:numId w:val="2"/>
        </w:numPr>
        <w:tabs>
          <w:tab w:val="left" w:pos="957"/>
        </w:tabs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t>расширение рамок общения с социумом.</w:t>
      </w:r>
    </w:p>
    <w:p w14:paraId="2A30B992" w14:textId="77777777" w:rsidR="00B46118" w:rsidRPr="00B46118" w:rsidRDefault="00B46118" w:rsidP="00B46118">
      <w:pPr>
        <w:pStyle w:val="10"/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t>В образовательной организации формируется модель внеурочной деятельности, обеспечивающая возможность обучающимся с ТНР проявить себя, творчески раскрыться в области различных видов деятельности.</w:t>
      </w:r>
    </w:p>
    <w:p w14:paraId="2A4BDBE0" w14:textId="77777777" w:rsidR="00B46118" w:rsidRPr="00B46118" w:rsidRDefault="00B46118" w:rsidP="00B46118">
      <w:pPr>
        <w:pStyle w:val="10"/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t>Программой внеурочной деятельности определяются задачи работы по всем направлениям развития личности обучающихся с ТНР.</w:t>
      </w:r>
    </w:p>
    <w:p w14:paraId="3B3EDEF1" w14:textId="77777777" w:rsidR="00B46118" w:rsidRPr="00B46118" w:rsidRDefault="00B46118" w:rsidP="00B46118">
      <w:pPr>
        <w:pStyle w:val="10"/>
        <w:numPr>
          <w:ilvl w:val="0"/>
          <w:numId w:val="2"/>
        </w:numPr>
        <w:tabs>
          <w:tab w:val="left" w:pos="952"/>
        </w:tabs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t>духовно-нравственное - приобщение к базовым общечеловеческим ценностям, ценностям семьи;</w:t>
      </w:r>
    </w:p>
    <w:p w14:paraId="75FB90B9" w14:textId="77777777" w:rsidR="00B46118" w:rsidRPr="00B46118" w:rsidRDefault="00B46118" w:rsidP="00B46118">
      <w:pPr>
        <w:pStyle w:val="10"/>
        <w:numPr>
          <w:ilvl w:val="0"/>
          <w:numId w:val="2"/>
        </w:numPr>
        <w:tabs>
          <w:tab w:val="left" w:pos="952"/>
        </w:tabs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t>общеинтеллектуальное - обогащение запаса обучающихся научными понятиями, формирование мировоззрения, умений самостоятельно добывать новые знания, работать с информацией, делать выводы и умозаключения;</w:t>
      </w:r>
    </w:p>
    <w:p w14:paraId="4EEC0CDB" w14:textId="77777777" w:rsidR="00B46118" w:rsidRPr="00B46118" w:rsidRDefault="00B46118" w:rsidP="00B46118">
      <w:pPr>
        <w:pStyle w:val="10"/>
        <w:numPr>
          <w:ilvl w:val="0"/>
          <w:numId w:val="2"/>
        </w:numPr>
        <w:tabs>
          <w:tab w:val="left" w:pos="952"/>
        </w:tabs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lastRenderedPageBreak/>
        <w:t>общекультурное - развитие творческих возможностей обучающихся с учетом возрастных и внутренних психологических наклонностей, формирование эстетического вкуса;</w:t>
      </w:r>
    </w:p>
    <w:p w14:paraId="50B60CF1" w14:textId="77777777" w:rsidR="00B46118" w:rsidRPr="00B46118" w:rsidRDefault="00B46118" w:rsidP="00B46118">
      <w:pPr>
        <w:pStyle w:val="10"/>
        <w:numPr>
          <w:ilvl w:val="0"/>
          <w:numId w:val="2"/>
        </w:numPr>
        <w:tabs>
          <w:tab w:val="left" w:pos="952"/>
        </w:tabs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t>спортивно-оздоровительное - организация оздоровительной и познавательной деятельности, направленной на развитие физических сил и здоровья, выработку гигиенических навыков и здорового образа жизни;</w:t>
      </w:r>
    </w:p>
    <w:p w14:paraId="731B5C27" w14:textId="77777777" w:rsidR="00B46118" w:rsidRPr="00B46118" w:rsidRDefault="00B46118" w:rsidP="00B46118">
      <w:pPr>
        <w:pStyle w:val="10"/>
        <w:numPr>
          <w:ilvl w:val="0"/>
          <w:numId w:val="2"/>
        </w:numPr>
        <w:tabs>
          <w:tab w:val="left" w:pos="952"/>
        </w:tabs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t>социальное - развитие положительного потенциала личности обучающихся в рамках деятельности общешкольного коллектива.</w:t>
      </w:r>
    </w:p>
    <w:p w14:paraId="7BAB45DE" w14:textId="77777777" w:rsidR="00B46118" w:rsidRPr="00B46118" w:rsidRDefault="00B46118" w:rsidP="00B46118">
      <w:pPr>
        <w:pStyle w:val="10"/>
        <w:ind w:firstLine="720"/>
        <w:jc w:val="both"/>
        <w:rPr>
          <w:lang w:val="ru-RU"/>
        </w:rPr>
      </w:pPr>
      <w:r w:rsidRPr="00B46118">
        <w:rPr>
          <w:rStyle w:val="ae"/>
          <w:lang w:val="ru-RU"/>
        </w:rPr>
        <w:t>Реализация программы внеурочной деятельности обеспечивает рост социальной активности обучающихся, их мотивации к активной познавательной деятельности, повышение коммуникативных и исследовательских компетентностей, креативных и</w:t>
      </w:r>
    </w:p>
    <w:p w14:paraId="74A43FAB" w14:textId="77777777" w:rsidR="00B46118" w:rsidRPr="00B46118" w:rsidRDefault="00B46118" w:rsidP="00B46118">
      <w:pPr>
        <w:pStyle w:val="10"/>
        <w:spacing w:after="400"/>
        <w:ind w:firstLine="0"/>
        <w:jc w:val="both"/>
        <w:rPr>
          <w:rStyle w:val="ae"/>
          <w:lang w:val="ru-RU"/>
        </w:rPr>
      </w:pPr>
      <w:r w:rsidRPr="00B46118">
        <w:rPr>
          <w:rStyle w:val="ae"/>
          <w:lang w:val="ru-RU"/>
        </w:rPr>
        <w:t>организационных способностей, рефлексивных навыков, качественное изменение в личностном развитии; удовлетворенность обучающихся и родителей (законных представителей) жизнедеятельностью образовательной организации.</w:t>
      </w:r>
    </w:p>
    <w:p w14:paraId="0C7C575A" w14:textId="77777777" w:rsidR="00B46118" w:rsidRPr="00B46118" w:rsidRDefault="00B46118" w:rsidP="00B46118">
      <w:pPr>
        <w:pStyle w:val="10"/>
        <w:spacing w:after="120" w:line="240" w:lineRule="auto"/>
        <w:ind w:firstLine="0"/>
        <w:jc w:val="center"/>
        <w:rPr>
          <w:lang w:val="ru-RU"/>
        </w:rPr>
      </w:pPr>
      <w:r w:rsidRPr="00B46118">
        <w:rPr>
          <w:rStyle w:val="ae"/>
          <w:b/>
          <w:bCs/>
          <w:lang w:val="ru-RU"/>
        </w:rPr>
        <w:t>Недельный план внеурочной деятельности начального общего образования</w:t>
      </w:r>
    </w:p>
    <w:p w14:paraId="192FC69A" w14:textId="77777777" w:rsidR="00B46118" w:rsidRPr="00B46118" w:rsidRDefault="00B46118" w:rsidP="00B46118">
      <w:pPr>
        <w:pStyle w:val="10"/>
        <w:spacing w:after="120" w:line="240" w:lineRule="auto"/>
        <w:ind w:firstLine="0"/>
        <w:jc w:val="center"/>
        <w:rPr>
          <w:lang w:val="ru-RU"/>
        </w:rPr>
      </w:pPr>
      <w:r w:rsidRPr="00B46118">
        <w:rPr>
          <w:rStyle w:val="ae"/>
          <w:b/>
          <w:bCs/>
          <w:lang w:val="ru-RU"/>
        </w:rPr>
        <w:t xml:space="preserve">обучающихся с тяжелыми нарушениями речи (вариант 5.2) </w:t>
      </w:r>
      <w:r>
        <w:rPr>
          <w:rStyle w:val="ae"/>
          <w:b/>
          <w:bCs/>
          <w:lang w:val="en-GB"/>
        </w:rPr>
        <w:t>I </w:t>
      </w:r>
      <w:r w:rsidRPr="00B46118">
        <w:rPr>
          <w:rStyle w:val="ae"/>
          <w:b/>
          <w:bCs/>
          <w:lang w:val="ru-RU"/>
        </w:rPr>
        <w:t>отделение</w:t>
      </w:r>
    </w:p>
    <w:p w14:paraId="58E2D08B" w14:textId="77777777" w:rsidR="00B46118" w:rsidRPr="00B46118" w:rsidRDefault="00B46118" w:rsidP="00B46118">
      <w:pPr>
        <w:pStyle w:val="10"/>
        <w:spacing w:after="120" w:line="240" w:lineRule="auto"/>
        <w:ind w:firstLine="0"/>
        <w:jc w:val="center"/>
        <w:rPr>
          <w:b/>
          <w:lang w:val="ru-RU"/>
        </w:rPr>
      </w:pPr>
    </w:p>
    <w:p w14:paraId="10675318" w14:textId="77777777" w:rsidR="00B46118" w:rsidRPr="00B46118" w:rsidRDefault="00B46118" w:rsidP="00B46118">
      <w:pPr>
        <w:pStyle w:val="10"/>
        <w:spacing w:after="120" w:line="240" w:lineRule="auto"/>
        <w:ind w:firstLine="0"/>
        <w:jc w:val="center"/>
        <w:rPr>
          <w:b/>
          <w:lang w:val="ru-RU"/>
        </w:rPr>
      </w:pPr>
      <w:r w:rsidRPr="00B46118">
        <w:rPr>
          <w:b/>
          <w:lang w:val="ru-RU"/>
        </w:rPr>
        <w:t>Центр образования №</w:t>
      </w:r>
      <w:r w:rsidRPr="008B2E20">
        <w:rPr>
          <w:b/>
        </w:rPr>
        <w:t> </w:t>
      </w:r>
      <w:r w:rsidRPr="00B46118">
        <w:rPr>
          <w:b/>
          <w:lang w:val="ru-RU"/>
        </w:rPr>
        <w:t>4</w:t>
      </w:r>
    </w:p>
    <w:p w14:paraId="66EB7717" w14:textId="77777777" w:rsidR="00B46118" w:rsidRDefault="00B46118" w:rsidP="00B46118">
      <w:pPr>
        <w:pStyle w:val="10"/>
        <w:spacing w:after="120" w:line="240" w:lineRule="auto"/>
        <w:ind w:firstLine="0"/>
        <w:jc w:val="center"/>
      </w:pPr>
      <w:r w:rsidRPr="00B46118">
        <w:rPr>
          <w:lang w:val="ru-RU"/>
        </w:rPr>
        <w:t>(152025, Ярославская область, г.</w:t>
      </w:r>
      <w:r>
        <w:t> </w:t>
      </w:r>
      <w:r w:rsidRPr="00B46118">
        <w:rPr>
          <w:lang w:val="ru-RU"/>
        </w:rPr>
        <w:t>Переславль-Залесский, ул.</w:t>
      </w:r>
      <w:r>
        <w:t> Октябрьская, д. 41)</w:t>
      </w:r>
    </w:p>
    <w:p w14:paraId="7244901C" w14:textId="77777777" w:rsidR="00B46118" w:rsidRPr="008B2E20" w:rsidRDefault="00B46118" w:rsidP="00B46118">
      <w:pPr>
        <w:pStyle w:val="10"/>
        <w:spacing w:after="120" w:line="240" w:lineRule="auto"/>
        <w:ind w:firstLine="0"/>
        <w:jc w:val="center"/>
        <w:rPr>
          <w:b/>
        </w:rPr>
      </w:pPr>
      <w:r w:rsidRPr="008B2E20">
        <w:rPr>
          <w:b/>
        </w:rPr>
        <w:t>3 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3"/>
        <w:gridCol w:w="624"/>
        <w:gridCol w:w="656"/>
        <w:gridCol w:w="1248"/>
        <w:gridCol w:w="1248"/>
        <w:gridCol w:w="1248"/>
      </w:tblGrid>
      <w:tr w:rsidR="00B46118" w:rsidRPr="009A18FF" w14:paraId="69D51793" w14:textId="77777777" w:rsidTr="00144ACE">
        <w:tc>
          <w:tcPr>
            <w:tcW w:w="4353" w:type="dxa"/>
            <w:vMerge w:val="restart"/>
            <w:shd w:val="clear" w:color="auto" w:fill="auto"/>
          </w:tcPr>
          <w:p w14:paraId="4B596B72" w14:textId="77777777" w:rsidR="00B46118" w:rsidRPr="009A18FF" w:rsidRDefault="00B46118" w:rsidP="00144ACE">
            <w:pPr>
              <w:rPr>
                <w:rFonts w:eastAsia="Calibri"/>
              </w:rPr>
            </w:pPr>
            <w:r w:rsidRPr="009A18FF">
              <w:rPr>
                <w:rFonts w:eastAsia="Calibri"/>
              </w:rPr>
              <w:t xml:space="preserve">Направления внеурочной деятельности </w:t>
            </w:r>
          </w:p>
        </w:tc>
        <w:tc>
          <w:tcPr>
            <w:tcW w:w="5024" w:type="dxa"/>
            <w:gridSpan w:val="5"/>
            <w:shd w:val="clear" w:color="auto" w:fill="auto"/>
          </w:tcPr>
          <w:p w14:paraId="407BD632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Количество часов в неделю</w:t>
            </w:r>
          </w:p>
        </w:tc>
      </w:tr>
      <w:tr w:rsidR="00B46118" w:rsidRPr="009A18FF" w14:paraId="7C999BAB" w14:textId="77777777" w:rsidTr="00144ACE">
        <w:trPr>
          <w:trHeight w:val="872"/>
        </w:trPr>
        <w:tc>
          <w:tcPr>
            <w:tcW w:w="4353" w:type="dxa"/>
            <w:vMerge/>
            <w:shd w:val="clear" w:color="auto" w:fill="auto"/>
          </w:tcPr>
          <w:p w14:paraId="2EF65352" w14:textId="77777777" w:rsidR="00B46118" w:rsidRPr="009A18FF" w:rsidRDefault="00B46118" w:rsidP="00144ACE">
            <w:pPr>
              <w:rPr>
                <w:rFonts w:eastAsia="Calibri"/>
              </w:rPr>
            </w:pPr>
          </w:p>
        </w:tc>
        <w:tc>
          <w:tcPr>
            <w:tcW w:w="624" w:type="dxa"/>
            <w:shd w:val="clear" w:color="auto" w:fill="auto"/>
          </w:tcPr>
          <w:p w14:paraId="3AE7405D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  <w:b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14:paraId="549D05E0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  <w:b/>
              </w:rPr>
              <w:t>1 доп.</w:t>
            </w:r>
          </w:p>
        </w:tc>
        <w:tc>
          <w:tcPr>
            <w:tcW w:w="1248" w:type="dxa"/>
            <w:shd w:val="clear" w:color="auto" w:fill="auto"/>
          </w:tcPr>
          <w:p w14:paraId="26F75744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  <w:b/>
              </w:rPr>
              <w:t>2</w:t>
            </w:r>
          </w:p>
          <w:p w14:paraId="79DB8CF6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</w:p>
        </w:tc>
        <w:tc>
          <w:tcPr>
            <w:tcW w:w="1248" w:type="dxa"/>
            <w:shd w:val="clear" w:color="auto" w:fill="00B050"/>
          </w:tcPr>
          <w:p w14:paraId="76BBC195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  <w:b/>
              </w:rPr>
              <w:t>3</w:t>
            </w:r>
          </w:p>
          <w:p w14:paraId="1BFE7A07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</w:p>
        </w:tc>
        <w:tc>
          <w:tcPr>
            <w:tcW w:w="1248" w:type="dxa"/>
            <w:shd w:val="clear" w:color="auto" w:fill="auto"/>
          </w:tcPr>
          <w:p w14:paraId="0C9C0CA1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  <w:b/>
              </w:rPr>
              <w:t>4</w:t>
            </w:r>
          </w:p>
          <w:p w14:paraId="599D24CC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</w:p>
        </w:tc>
      </w:tr>
      <w:tr w:rsidR="00B46118" w:rsidRPr="009A18FF" w14:paraId="14E27537" w14:textId="77777777" w:rsidTr="00144ACE">
        <w:tc>
          <w:tcPr>
            <w:tcW w:w="9377" w:type="dxa"/>
            <w:gridSpan w:val="6"/>
            <w:shd w:val="clear" w:color="auto" w:fill="auto"/>
          </w:tcPr>
          <w:p w14:paraId="2BF5EF1A" w14:textId="77777777" w:rsidR="00B46118" w:rsidRPr="009A18FF" w:rsidRDefault="00B46118" w:rsidP="00144ACE">
            <w:pPr>
              <w:jc w:val="center"/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Коррекционно-развивающая область (коррекционные курсы)</w:t>
            </w:r>
          </w:p>
        </w:tc>
      </w:tr>
      <w:tr w:rsidR="00B46118" w:rsidRPr="009A18FF" w14:paraId="0D689E3C" w14:textId="77777777" w:rsidTr="00144ACE">
        <w:tc>
          <w:tcPr>
            <w:tcW w:w="4353" w:type="dxa"/>
            <w:shd w:val="clear" w:color="auto" w:fill="auto"/>
          </w:tcPr>
          <w:p w14:paraId="4EB77E5F" w14:textId="77777777" w:rsidR="00B46118" w:rsidRPr="009A18FF" w:rsidRDefault="00B46118" w:rsidP="00144ACE">
            <w:pPr>
              <w:rPr>
                <w:rFonts w:eastAsia="Calibri"/>
              </w:rPr>
            </w:pPr>
            <w:r w:rsidRPr="009A18FF">
              <w:rPr>
                <w:rFonts w:eastAsia="Calibri"/>
              </w:rPr>
              <w:t>Произношение</w:t>
            </w:r>
          </w:p>
        </w:tc>
        <w:tc>
          <w:tcPr>
            <w:tcW w:w="624" w:type="dxa"/>
            <w:shd w:val="clear" w:color="auto" w:fill="auto"/>
          </w:tcPr>
          <w:p w14:paraId="7077CF9C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14:paraId="3F64905A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14:paraId="1002B021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2</w:t>
            </w:r>
          </w:p>
        </w:tc>
        <w:tc>
          <w:tcPr>
            <w:tcW w:w="1248" w:type="dxa"/>
            <w:shd w:val="clear" w:color="auto" w:fill="00B050"/>
          </w:tcPr>
          <w:p w14:paraId="522B96E3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auto"/>
          </w:tcPr>
          <w:p w14:paraId="6D486571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0</w:t>
            </w:r>
          </w:p>
        </w:tc>
      </w:tr>
      <w:tr w:rsidR="00B46118" w:rsidRPr="009A18FF" w14:paraId="546E13D6" w14:textId="77777777" w:rsidTr="00144ACE">
        <w:tc>
          <w:tcPr>
            <w:tcW w:w="4353" w:type="dxa"/>
            <w:shd w:val="clear" w:color="auto" w:fill="auto"/>
          </w:tcPr>
          <w:p w14:paraId="018B12C8" w14:textId="77777777" w:rsidR="00B46118" w:rsidRPr="009A18FF" w:rsidRDefault="00B46118" w:rsidP="00144ACE">
            <w:pPr>
              <w:rPr>
                <w:rFonts w:eastAsia="Calibri"/>
              </w:rPr>
            </w:pPr>
            <w:r w:rsidRPr="009A18FF">
              <w:rPr>
                <w:rFonts w:eastAsia="Calibri"/>
              </w:rPr>
              <w:t>Развитие речи</w:t>
            </w:r>
          </w:p>
        </w:tc>
        <w:tc>
          <w:tcPr>
            <w:tcW w:w="624" w:type="dxa"/>
            <w:shd w:val="clear" w:color="auto" w:fill="auto"/>
          </w:tcPr>
          <w:p w14:paraId="4F5C31DC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14:paraId="1EF1AF66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14:paraId="38E29F44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2</w:t>
            </w:r>
          </w:p>
        </w:tc>
        <w:tc>
          <w:tcPr>
            <w:tcW w:w="1248" w:type="dxa"/>
            <w:shd w:val="clear" w:color="auto" w:fill="00B050"/>
          </w:tcPr>
          <w:p w14:paraId="6904CAEB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4</w:t>
            </w:r>
          </w:p>
        </w:tc>
        <w:tc>
          <w:tcPr>
            <w:tcW w:w="1248" w:type="dxa"/>
            <w:shd w:val="clear" w:color="auto" w:fill="auto"/>
          </w:tcPr>
          <w:p w14:paraId="77E983B1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4</w:t>
            </w:r>
          </w:p>
        </w:tc>
      </w:tr>
      <w:tr w:rsidR="00B46118" w:rsidRPr="009A18FF" w14:paraId="4ED6C537" w14:textId="77777777" w:rsidTr="00144ACE">
        <w:tc>
          <w:tcPr>
            <w:tcW w:w="4353" w:type="dxa"/>
            <w:shd w:val="clear" w:color="auto" w:fill="auto"/>
          </w:tcPr>
          <w:p w14:paraId="1DFBE05F" w14:textId="77777777" w:rsidR="00B46118" w:rsidRPr="009A18FF" w:rsidRDefault="00B46118" w:rsidP="00144ACE">
            <w:pPr>
              <w:rPr>
                <w:rFonts w:eastAsia="Calibri"/>
              </w:rPr>
            </w:pPr>
            <w:r w:rsidRPr="009A18FF">
              <w:rPr>
                <w:rFonts w:eastAsia="Calibri"/>
              </w:rPr>
              <w:t>Логопедическая ритмика</w:t>
            </w:r>
          </w:p>
        </w:tc>
        <w:tc>
          <w:tcPr>
            <w:tcW w:w="624" w:type="dxa"/>
            <w:shd w:val="clear" w:color="auto" w:fill="auto"/>
          </w:tcPr>
          <w:p w14:paraId="62DB5801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14:paraId="13CC00BF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14:paraId="144565D3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00B050"/>
          </w:tcPr>
          <w:p w14:paraId="455FF93D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0DE96BBC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1</w:t>
            </w:r>
          </w:p>
        </w:tc>
      </w:tr>
      <w:tr w:rsidR="00B46118" w:rsidRPr="009A18FF" w14:paraId="66B10508" w14:textId="77777777" w:rsidTr="00144ACE">
        <w:tc>
          <w:tcPr>
            <w:tcW w:w="4353" w:type="dxa"/>
            <w:shd w:val="clear" w:color="auto" w:fill="auto"/>
          </w:tcPr>
          <w:p w14:paraId="2058B87B" w14:textId="77777777" w:rsidR="00B46118" w:rsidRPr="009A18FF" w:rsidRDefault="00B46118" w:rsidP="00144ACE">
            <w:pPr>
              <w:rPr>
                <w:rFonts w:eastAsia="Calibri"/>
              </w:rPr>
            </w:pPr>
            <w:r w:rsidRPr="009A18FF">
              <w:rPr>
                <w:rFonts w:eastAsia="Calibri"/>
              </w:rPr>
              <w:t>Индивидуальная и подгрупповая логопедическая работа</w:t>
            </w:r>
          </w:p>
        </w:tc>
        <w:tc>
          <w:tcPr>
            <w:tcW w:w="624" w:type="dxa"/>
            <w:shd w:val="clear" w:color="auto" w:fill="auto"/>
          </w:tcPr>
          <w:p w14:paraId="06AA16F0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14:paraId="463E96E8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14:paraId="6A301214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2</w:t>
            </w:r>
          </w:p>
        </w:tc>
        <w:tc>
          <w:tcPr>
            <w:tcW w:w="1248" w:type="dxa"/>
            <w:shd w:val="clear" w:color="auto" w:fill="00B050"/>
          </w:tcPr>
          <w:p w14:paraId="51327443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14:paraId="17A316DE" w14:textId="77777777" w:rsidR="00B46118" w:rsidRPr="009A18FF" w:rsidRDefault="00B46118" w:rsidP="00144ACE">
            <w:pPr>
              <w:jc w:val="center"/>
              <w:rPr>
                <w:rFonts w:eastAsia="Calibri"/>
              </w:rPr>
            </w:pPr>
            <w:r w:rsidRPr="009A18FF">
              <w:rPr>
                <w:rFonts w:eastAsia="Calibri"/>
              </w:rPr>
              <w:t>2</w:t>
            </w:r>
          </w:p>
        </w:tc>
      </w:tr>
      <w:tr w:rsidR="00B46118" w:rsidRPr="009A18FF" w14:paraId="6B97A9BA" w14:textId="77777777" w:rsidTr="00144ACE">
        <w:tc>
          <w:tcPr>
            <w:tcW w:w="4353" w:type="dxa"/>
            <w:shd w:val="clear" w:color="auto" w:fill="auto"/>
          </w:tcPr>
          <w:p w14:paraId="301B0190" w14:textId="77777777" w:rsidR="00B46118" w:rsidRPr="009A18FF" w:rsidRDefault="00B46118" w:rsidP="00144ACE">
            <w:pPr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Итого (коррекционно-развивающая область</w:t>
            </w:r>
          </w:p>
        </w:tc>
        <w:tc>
          <w:tcPr>
            <w:tcW w:w="624" w:type="dxa"/>
            <w:shd w:val="clear" w:color="auto" w:fill="auto"/>
          </w:tcPr>
          <w:p w14:paraId="1717BC3E" w14:textId="77777777" w:rsidR="00B46118" w:rsidRPr="009A18FF" w:rsidRDefault="00B46118" w:rsidP="00144ACE">
            <w:pPr>
              <w:jc w:val="center"/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7</w:t>
            </w:r>
          </w:p>
        </w:tc>
        <w:tc>
          <w:tcPr>
            <w:tcW w:w="656" w:type="dxa"/>
            <w:shd w:val="clear" w:color="auto" w:fill="auto"/>
          </w:tcPr>
          <w:p w14:paraId="049D6294" w14:textId="77777777" w:rsidR="00B46118" w:rsidRPr="009A18FF" w:rsidRDefault="00B46118" w:rsidP="00144ACE">
            <w:pPr>
              <w:jc w:val="center"/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7</w:t>
            </w:r>
          </w:p>
        </w:tc>
        <w:tc>
          <w:tcPr>
            <w:tcW w:w="1248" w:type="dxa"/>
            <w:shd w:val="clear" w:color="auto" w:fill="auto"/>
          </w:tcPr>
          <w:p w14:paraId="24DB8941" w14:textId="77777777" w:rsidR="00B46118" w:rsidRPr="009A18FF" w:rsidRDefault="00B46118" w:rsidP="00144ACE">
            <w:pPr>
              <w:jc w:val="center"/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7</w:t>
            </w:r>
          </w:p>
        </w:tc>
        <w:tc>
          <w:tcPr>
            <w:tcW w:w="1248" w:type="dxa"/>
            <w:shd w:val="clear" w:color="auto" w:fill="00B050"/>
          </w:tcPr>
          <w:p w14:paraId="152D5304" w14:textId="77777777" w:rsidR="00B46118" w:rsidRPr="009A18FF" w:rsidRDefault="00B46118" w:rsidP="00144ACE">
            <w:pPr>
              <w:jc w:val="center"/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7</w:t>
            </w:r>
          </w:p>
        </w:tc>
        <w:tc>
          <w:tcPr>
            <w:tcW w:w="1248" w:type="dxa"/>
            <w:shd w:val="clear" w:color="auto" w:fill="auto"/>
          </w:tcPr>
          <w:p w14:paraId="06D6701D" w14:textId="77777777" w:rsidR="00B46118" w:rsidRPr="009A18FF" w:rsidRDefault="00B46118" w:rsidP="00144ACE">
            <w:pPr>
              <w:jc w:val="center"/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7</w:t>
            </w:r>
          </w:p>
        </w:tc>
      </w:tr>
      <w:tr w:rsidR="00B46118" w:rsidRPr="009A18FF" w14:paraId="7109A51E" w14:textId="77777777" w:rsidTr="00144ACE">
        <w:tc>
          <w:tcPr>
            <w:tcW w:w="4353" w:type="dxa"/>
            <w:shd w:val="clear" w:color="auto" w:fill="auto"/>
          </w:tcPr>
          <w:p w14:paraId="34573051" w14:textId="77777777" w:rsidR="00B46118" w:rsidRPr="009A18FF" w:rsidRDefault="00B46118" w:rsidP="00144ACE">
            <w:pPr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Направления внеурочной деятельности (исключая коррекционно-развивающую область), в том числе 1 час «Разговоры о важном»</w:t>
            </w:r>
          </w:p>
        </w:tc>
        <w:tc>
          <w:tcPr>
            <w:tcW w:w="624" w:type="dxa"/>
            <w:shd w:val="clear" w:color="auto" w:fill="auto"/>
          </w:tcPr>
          <w:p w14:paraId="0FE57510" w14:textId="77777777" w:rsidR="00B46118" w:rsidRPr="009A18FF" w:rsidRDefault="00B46118" w:rsidP="00144ACE">
            <w:pPr>
              <w:jc w:val="center"/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14:paraId="70C88DEC" w14:textId="77777777" w:rsidR="00B46118" w:rsidRPr="009A18FF" w:rsidRDefault="00B46118" w:rsidP="00144ACE">
            <w:pPr>
              <w:jc w:val="center"/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3</w:t>
            </w:r>
          </w:p>
        </w:tc>
        <w:tc>
          <w:tcPr>
            <w:tcW w:w="1248" w:type="dxa"/>
            <w:shd w:val="clear" w:color="auto" w:fill="auto"/>
          </w:tcPr>
          <w:p w14:paraId="58F98FE4" w14:textId="77777777" w:rsidR="00B46118" w:rsidRPr="009A18FF" w:rsidRDefault="00B46118" w:rsidP="00144ACE">
            <w:pPr>
              <w:jc w:val="center"/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3</w:t>
            </w:r>
          </w:p>
        </w:tc>
        <w:tc>
          <w:tcPr>
            <w:tcW w:w="1248" w:type="dxa"/>
            <w:shd w:val="clear" w:color="auto" w:fill="00B050"/>
          </w:tcPr>
          <w:p w14:paraId="79121316" w14:textId="77777777" w:rsidR="00B46118" w:rsidRPr="009A18FF" w:rsidRDefault="00B46118" w:rsidP="00144ACE">
            <w:pPr>
              <w:jc w:val="center"/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3</w:t>
            </w:r>
          </w:p>
        </w:tc>
        <w:tc>
          <w:tcPr>
            <w:tcW w:w="1248" w:type="dxa"/>
            <w:shd w:val="clear" w:color="auto" w:fill="auto"/>
          </w:tcPr>
          <w:p w14:paraId="45733D76" w14:textId="77777777" w:rsidR="00B46118" w:rsidRPr="009A18FF" w:rsidRDefault="00B46118" w:rsidP="00144ACE">
            <w:pPr>
              <w:jc w:val="center"/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3</w:t>
            </w:r>
          </w:p>
        </w:tc>
      </w:tr>
      <w:tr w:rsidR="00B46118" w:rsidRPr="009A18FF" w14:paraId="4A2E4764" w14:textId="77777777" w:rsidTr="00144ACE">
        <w:tc>
          <w:tcPr>
            <w:tcW w:w="4353" w:type="dxa"/>
            <w:shd w:val="clear" w:color="auto" w:fill="auto"/>
          </w:tcPr>
          <w:p w14:paraId="1A105428" w14:textId="77777777" w:rsidR="00B46118" w:rsidRPr="009A18FF" w:rsidRDefault="00B46118" w:rsidP="00144ACE">
            <w:pPr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Всего(направления внеурочной деятельности)</w:t>
            </w:r>
          </w:p>
        </w:tc>
        <w:tc>
          <w:tcPr>
            <w:tcW w:w="624" w:type="dxa"/>
            <w:shd w:val="clear" w:color="auto" w:fill="auto"/>
          </w:tcPr>
          <w:p w14:paraId="7F793781" w14:textId="77777777" w:rsidR="00B46118" w:rsidRPr="009A18FF" w:rsidRDefault="00B46118" w:rsidP="00144ACE">
            <w:pPr>
              <w:jc w:val="center"/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10</w:t>
            </w:r>
          </w:p>
        </w:tc>
        <w:tc>
          <w:tcPr>
            <w:tcW w:w="656" w:type="dxa"/>
            <w:shd w:val="clear" w:color="auto" w:fill="auto"/>
          </w:tcPr>
          <w:p w14:paraId="685339CF" w14:textId="77777777" w:rsidR="00B46118" w:rsidRPr="009A18FF" w:rsidRDefault="00B46118" w:rsidP="00144ACE">
            <w:pPr>
              <w:jc w:val="center"/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10</w:t>
            </w:r>
          </w:p>
        </w:tc>
        <w:tc>
          <w:tcPr>
            <w:tcW w:w="1248" w:type="dxa"/>
            <w:shd w:val="clear" w:color="auto" w:fill="auto"/>
          </w:tcPr>
          <w:p w14:paraId="5BDDB468" w14:textId="77777777" w:rsidR="00B46118" w:rsidRPr="009A18FF" w:rsidRDefault="00B46118" w:rsidP="00144ACE">
            <w:pPr>
              <w:jc w:val="center"/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10</w:t>
            </w:r>
          </w:p>
        </w:tc>
        <w:tc>
          <w:tcPr>
            <w:tcW w:w="1248" w:type="dxa"/>
            <w:shd w:val="clear" w:color="auto" w:fill="00B050"/>
          </w:tcPr>
          <w:p w14:paraId="635EDD6F" w14:textId="77777777" w:rsidR="00B46118" w:rsidRPr="009A18FF" w:rsidRDefault="00B46118" w:rsidP="00144ACE">
            <w:pPr>
              <w:jc w:val="center"/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10</w:t>
            </w:r>
          </w:p>
        </w:tc>
        <w:tc>
          <w:tcPr>
            <w:tcW w:w="1248" w:type="dxa"/>
            <w:shd w:val="clear" w:color="auto" w:fill="auto"/>
          </w:tcPr>
          <w:p w14:paraId="4961DB7E" w14:textId="77777777" w:rsidR="00B46118" w:rsidRPr="009A18FF" w:rsidRDefault="00B46118" w:rsidP="00144ACE">
            <w:pPr>
              <w:jc w:val="center"/>
              <w:rPr>
                <w:rFonts w:eastAsia="Calibri"/>
                <w:b/>
              </w:rPr>
            </w:pPr>
            <w:r w:rsidRPr="009A18FF">
              <w:rPr>
                <w:rFonts w:eastAsia="Calibri"/>
                <w:b/>
              </w:rPr>
              <w:t>10</w:t>
            </w:r>
          </w:p>
        </w:tc>
      </w:tr>
    </w:tbl>
    <w:p w14:paraId="6C75A044" w14:textId="77777777" w:rsidR="00B46118" w:rsidRDefault="00B46118" w:rsidP="00B46118">
      <w:pPr>
        <w:pStyle w:val="12"/>
        <w:keepNext/>
        <w:keepLines/>
        <w:rPr>
          <w:rStyle w:val="11"/>
          <w:b/>
          <w:bCs/>
          <w:color w:val="000000"/>
        </w:rPr>
      </w:pPr>
    </w:p>
    <w:p w14:paraId="58BC01FC" w14:textId="77777777" w:rsidR="00F11CE5" w:rsidRDefault="00F11CE5" w:rsidP="00B46118">
      <w:pPr>
        <w:pStyle w:val="10"/>
        <w:spacing w:after="220"/>
        <w:ind w:firstLine="851"/>
        <w:jc w:val="both"/>
      </w:pPr>
    </w:p>
    <w:sectPr w:rsidR="00F11CE5" w:rsidSect="00FE642B">
      <w:footerReference w:type="default" r:id="rId8"/>
      <w:pgSz w:w="11910" w:h="16840"/>
      <w:pgMar w:top="900" w:right="425" w:bottom="85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B78BC" w14:textId="77777777" w:rsidR="00A10625" w:rsidRDefault="00A10625" w:rsidP="00A10625">
      <w:r>
        <w:separator/>
      </w:r>
    </w:p>
  </w:endnote>
  <w:endnote w:type="continuationSeparator" w:id="0">
    <w:p w14:paraId="6D09ABCB" w14:textId="77777777" w:rsidR="00A10625" w:rsidRDefault="00A10625" w:rsidP="00A1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856550"/>
      <w:docPartObj>
        <w:docPartGallery w:val="Page Numbers (Bottom of Page)"/>
        <w:docPartUnique/>
      </w:docPartObj>
    </w:sdtPr>
    <w:sdtEndPr/>
    <w:sdtContent>
      <w:p w14:paraId="355220BE" w14:textId="040699E8" w:rsidR="00A10625" w:rsidRDefault="00A1062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1FC">
          <w:rPr>
            <w:noProof/>
          </w:rPr>
          <w:t>4</w:t>
        </w:r>
        <w:r>
          <w:fldChar w:fldCharType="end"/>
        </w:r>
      </w:p>
    </w:sdtContent>
  </w:sdt>
  <w:p w14:paraId="58D30571" w14:textId="77777777" w:rsidR="00A10625" w:rsidRDefault="00A106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827AF" w14:textId="77777777" w:rsidR="00A10625" w:rsidRDefault="00A10625" w:rsidP="00A10625">
      <w:r>
        <w:separator/>
      </w:r>
    </w:p>
  </w:footnote>
  <w:footnote w:type="continuationSeparator" w:id="0">
    <w:p w14:paraId="77B50532" w14:textId="77777777" w:rsidR="00A10625" w:rsidRDefault="00A10625" w:rsidP="00A10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1597E"/>
    <w:multiLevelType w:val="multilevel"/>
    <w:tmpl w:val="EF6A66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4F5F82"/>
    <w:multiLevelType w:val="hybridMultilevel"/>
    <w:tmpl w:val="232A8AB8"/>
    <w:lvl w:ilvl="0" w:tplc="2694849E">
      <w:numFmt w:val="bullet"/>
      <w:lvlText w:val="-"/>
      <w:lvlJc w:val="left"/>
      <w:pPr>
        <w:ind w:left="282" w:hanging="2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C32FA4E">
      <w:numFmt w:val="bullet"/>
      <w:lvlText w:val="-"/>
      <w:lvlJc w:val="left"/>
      <w:pPr>
        <w:ind w:left="282" w:hanging="34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0988F20E">
      <w:numFmt w:val="bullet"/>
      <w:lvlText w:val="•"/>
      <w:lvlJc w:val="left"/>
      <w:pPr>
        <w:ind w:left="2350" w:hanging="341"/>
      </w:pPr>
      <w:rPr>
        <w:rFonts w:hint="default"/>
        <w:lang w:val="ru-RU" w:eastAsia="en-US" w:bidi="ar-SA"/>
      </w:rPr>
    </w:lvl>
    <w:lvl w:ilvl="3" w:tplc="B96E2EA0">
      <w:numFmt w:val="bullet"/>
      <w:lvlText w:val="•"/>
      <w:lvlJc w:val="left"/>
      <w:pPr>
        <w:ind w:left="3385" w:hanging="341"/>
      </w:pPr>
      <w:rPr>
        <w:rFonts w:hint="default"/>
        <w:lang w:val="ru-RU" w:eastAsia="en-US" w:bidi="ar-SA"/>
      </w:rPr>
    </w:lvl>
    <w:lvl w:ilvl="4" w:tplc="2C74DA80">
      <w:numFmt w:val="bullet"/>
      <w:lvlText w:val="•"/>
      <w:lvlJc w:val="left"/>
      <w:pPr>
        <w:ind w:left="4420" w:hanging="341"/>
      </w:pPr>
      <w:rPr>
        <w:rFonts w:hint="default"/>
        <w:lang w:val="ru-RU" w:eastAsia="en-US" w:bidi="ar-SA"/>
      </w:rPr>
    </w:lvl>
    <w:lvl w:ilvl="5" w:tplc="17E63506">
      <w:numFmt w:val="bullet"/>
      <w:lvlText w:val="•"/>
      <w:lvlJc w:val="left"/>
      <w:pPr>
        <w:ind w:left="5455" w:hanging="341"/>
      </w:pPr>
      <w:rPr>
        <w:rFonts w:hint="default"/>
        <w:lang w:val="ru-RU" w:eastAsia="en-US" w:bidi="ar-SA"/>
      </w:rPr>
    </w:lvl>
    <w:lvl w:ilvl="6" w:tplc="98241542">
      <w:numFmt w:val="bullet"/>
      <w:lvlText w:val="•"/>
      <w:lvlJc w:val="left"/>
      <w:pPr>
        <w:ind w:left="6490" w:hanging="341"/>
      </w:pPr>
      <w:rPr>
        <w:rFonts w:hint="default"/>
        <w:lang w:val="ru-RU" w:eastAsia="en-US" w:bidi="ar-SA"/>
      </w:rPr>
    </w:lvl>
    <w:lvl w:ilvl="7" w:tplc="E94EF358">
      <w:numFmt w:val="bullet"/>
      <w:lvlText w:val="•"/>
      <w:lvlJc w:val="left"/>
      <w:pPr>
        <w:ind w:left="7525" w:hanging="341"/>
      </w:pPr>
      <w:rPr>
        <w:rFonts w:hint="default"/>
        <w:lang w:val="ru-RU" w:eastAsia="en-US" w:bidi="ar-SA"/>
      </w:rPr>
    </w:lvl>
    <w:lvl w:ilvl="8" w:tplc="1B3E6E16">
      <w:numFmt w:val="bullet"/>
      <w:lvlText w:val="•"/>
      <w:lvlJc w:val="left"/>
      <w:pPr>
        <w:ind w:left="8561" w:hanging="3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4AAF"/>
    <w:rsid w:val="00033260"/>
    <w:rsid w:val="00132F18"/>
    <w:rsid w:val="00153A29"/>
    <w:rsid w:val="00154F8A"/>
    <w:rsid w:val="001C63F9"/>
    <w:rsid w:val="002626F7"/>
    <w:rsid w:val="002A00B4"/>
    <w:rsid w:val="00322D83"/>
    <w:rsid w:val="00333932"/>
    <w:rsid w:val="003B4AAF"/>
    <w:rsid w:val="00417FAE"/>
    <w:rsid w:val="004F61FC"/>
    <w:rsid w:val="005D4F22"/>
    <w:rsid w:val="007641D2"/>
    <w:rsid w:val="00822084"/>
    <w:rsid w:val="008F4D2A"/>
    <w:rsid w:val="0095264D"/>
    <w:rsid w:val="0096292A"/>
    <w:rsid w:val="009B4651"/>
    <w:rsid w:val="00A10625"/>
    <w:rsid w:val="00A241B0"/>
    <w:rsid w:val="00B46118"/>
    <w:rsid w:val="00BF2901"/>
    <w:rsid w:val="00C33928"/>
    <w:rsid w:val="00C62E34"/>
    <w:rsid w:val="00DD773D"/>
    <w:rsid w:val="00E51361"/>
    <w:rsid w:val="00E8111B"/>
    <w:rsid w:val="00EC6C7B"/>
    <w:rsid w:val="00EE6102"/>
    <w:rsid w:val="00F11CE5"/>
    <w:rsid w:val="00F40302"/>
    <w:rsid w:val="00F9329D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A4EE"/>
  <w15:docId w15:val="{D48195BA-7119-43F4-843E-11ED208B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4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597" w:lineRule="exact"/>
      <w:ind w:right="138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link w:val="a6"/>
    <w:uiPriority w:val="1"/>
    <w:qFormat/>
    <w:pPr>
      <w:ind w:left="28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82"/>
      <w:jc w:val="center"/>
    </w:pPr>
  </w:style>
  <w:style w:type="table" w:styleId="a7">
    <w:name w:val="Table Grid"/>
    <w:basedOn w:val="a1"/>
    <w:uiPriority w:val="39"/>
    <w:rsid w:val="008F4D2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106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062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106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0625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1062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1062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e">
    <w:name w:val="Основной текст_"/>
    <w:basedOn w:val="a0"/>
    <w:link w:val="10"/>
    <w:rsid w:val="00FE642B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e"/>
    <w:rsid w:val="00FE642B"/>
    <w:pPr>
      <w:autoSpaceDE/>
      <w:autoSpaceDN/>
      <w:spacing w:line="360" w:lineRule="auto"/>
      <w:ind w:firstLine="400"/>
    </w:pPr>
    <w:rPr>
      <w:lang w:val="en-US"/>
    </w:rPr>
  </w:style>
  <w:style w:type="character" w:customStyle="1" w:styleId="a6">
    <w:name w:val="Абзац списка Знак"/>
    <w:link w:val="a5"/>
    <w:uiPriority w:val="1"/>
    <w:qFormat/>
    <w:locked/>
    <w:rsid w:val="00FE642B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FE642B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№1_"/>
    <w:basedOn w:val="a0"/>
    <w:link w:val="12"/>
    <w:rsid w:val="00B46118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12">
    <w:name w:val="Заголовок №1"/>
    <w:basedOn w:val="a"/>
    <w:link w:val="11"/>
    <w:rsid w:val="00B46118"/>
    <w:pPr>
      <w:autoSpaceDE/>
      <w:autoSpaceDN/>
      <w:spacing w:line="360" w:lineRule="auto"/>
      <w:jc w:val="center"/>
      <w:outlineLvl w:val="0"/>
    </w:pPr>
    <w:rPr>
      <w:b/>
      <w:bCs/>
      <w:color w:val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Русина</dc:creator>
  <cp:lastModifiedBy>m4stu</cp:lastModifiedBy>
  <cp:revision>27</cp:revision>
  <cp:lastPrinted>2026-03-24T08:22:00Z</cp:lastPrinted>
  <dcterms:created xsi:type="dcterms:W3CDTF">2026-03-22T16:58:00Z</dcterms:created>
  <dcterms:modified xsi:type="dcterms:W3CDTF">2026-03-25T07:45:00Z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2010</vt:lpwstr>
  </property>
</Properties>
</file>